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14" w:rsidRPr="00394911" w:rsidRDefault="004B7F14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 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4B7F14" w:rsidRPr="00394911" w:rsidRDefault="004B7F1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B7F14" w:rsidRPr="00394911" w:rsidRDefault="004B7F1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4B7F14" w:rsidRPr="00394911" w:rsidRDefault="004B7F1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B7F14" w:rsidRPr="00394911" w:rsidRDefault="004B7F1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4B7F14" w:rsidRPr="00394911" w:rsidRDefault="004B7F1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B7F14" w:rsidRPr="00394911" w:rsidRDefault="004B7F14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B7F14" w:rsidRPr="007619E5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4B7F14" w:rsidRPr="007619E5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7619E5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VY_32_INOVACE_10_3_01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Základy montážních prací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4B7F14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23-44-L/001 Mechanik strojů </w:t>
            </w:r>
          </w:p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a zařízení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4B7F14" w:rsidRPr="00EF4011" w:rsidRDefault="004B7F14" w:rsidP="007619E5">
            <w:pPr>
              <w:pStyle w:val="Odstavecseseznamem"/>
              <w:spacing w:after="0" w:line="240" w:lineRule="auto"/>
              <w:ind w:left="0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1 v</w:t>
            </w:r>
            <w:r w:rsidRPr="00EF4011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ISBN 80-7361-011-6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A70A62">
              <w:rPr>
                <w:rFonts w:ascii="Trebuchet MS" w:hAnsi="Trebuchet MS"/>
                <w:sz w:val="24"/>
                <w:szCs w:val="24"/>
              </w:rPr>
              <w:t xml:space="preserve">ŘASA, J. NANĚK,V. KAFKA, J. </w:t>
            </w:r>
            <w:r w:rsidRPr="00A70A62">
              <w:rPr>
                <w:rFonts w:ascii="Trebuchet MS" w:hAnsi="Trebuchet MS"/>
                <w:i/>
                <w:sz w:val="24"/>
                <w:szCs w:val="24"/>
              </w:rPr>
              <w:t xml:space="preserve">Strojírenská technologie 4. Návrhy nástrojů, přípravků a měřidel, zásady montáže. </w:t>
            </w:r>
            <w:r w:rsidRPr="00A70A62">
              <w:rPr>
                <w:rFonts w:ascii="Trebuchet MS" w:hAnsi="Trebuchet MS"/>
                <w:sz w:val="24"/>
                <w:szCs w:val="24"/>
              </w:rPr>
              <w:t>Praha: SCIENTIA, 2003.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A70A62">
              <w:rPr>
                <w:rFonts w:ascii="Trebuchet MS" w:hAnsi="Trebuchet MS"/>
                <w:sz w:val="24"/>
                <w:szCs w:val="24"/>
              </w:rPr>
              <w:t xml:space="preserve"> ISBN 80-7183-284-7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4B7F14" w:rsidRPr="00A70A62" w:rsidTr="007619E5">
        <w:trPr>
          <w:trHeight w:val="855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Montáž, organizace montáže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pracovní list,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4B7F14" w:rsidRPr="00A70A62" w:rsidTr="007619E5">
        <w:trPr>
          <w:trHeight w:val="960"/>
        </w:trPr>
        <w:tc>
          <w:tcPr>
            <w:tcW w:w="4606" w:type="dxa"/>
            <w:vAlign w:val="center"/>
          </w:tcPr>
          <w:p w:rsidR="004B7F14" w:rsidRPr="008B1897" w:rsidRDefault="004B7F14" w:rsidP="007619E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4B7F14" w:rsidRPr="00C4216F" w:rsidRDefault="004B7F14" w:rsidP="007619E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Říjen 2012</w:t>
            </w:r>
          </w:p>
        </w:tc>
      </w:tr>
    </w:tbl>
    <w:p w:rsidR="004B7F14" w:rsidRPr="008B1897" w:rsidRDefault="004B7F14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4B7F14" w:rsidRPr="008B1897" w:rsidRDefault="004B7F14" w:rsidP="00394911">
      <w:pPr>
        <w:spacing w:after="0" w:line="240" w:lineRule="auto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0C671F" w:rsidRDefault="000C671F" w:rsidP="000C671F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0C671F" w:rsidRDefault="000C671F" w:rsidP="000C671F">
      <w:pPr>
        <w:jc w:val="center"/>
        <w:rPr>
          <w:rFonts w:ascii="Trebuchet MS" w:hAnsi="Trebuchet MS"/>
          <w:b/>
          <w:sz w:val="28"/>
          <w:szCs w:val="28"/>
        </w:rPr>
      </w:pPr>
    </w:p>
    <w:p w:rsidR="004B7F14" w:rsidRDefault="004B7F14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4B7F14" w:rsidRPr="00B91FE5" w:rsidRDefault="004B7F14" w:rsidP="008A7BE2">
      <w:pPr>
        <w:jc w:val="center"/>
        <w:rPr>
          <w:rFonts w:ascii="Trebuchet MS" w:hAnsi="Trebuchet MS"/>
          <w:b/>
          <w:sz w:val="28"/>
          <w:szCs w:val="28"/>
        </w:rPr>
      </w:pPr>
      <w:r w:rsidRPr="00B91FE5">
        <w:rPr>
          <w:rFonts w:ascii="Trebuchet MS" w:hAnsi="Trebuchet MS"/>
          <w:b/>
          <w:sz w:val="28"/>
          <w:szCs w:val="28"/>
        </w:rPr>
        <w:t>Základy montážních prací</w:t>
      </w:r>
    </w:p>
    <w:p w:rsidR="004B7F14" w:rsidRPr="008E7915" w:rsidRDefault="004B7F14" w:rsidP="008E7915">
      <w:pPr>
        <w:autoSpaceDE w:val="0"/>
        <w:autoSpaceDN w:val="0"/>
        <w:adjustRightInd w:val="0"/>
        <w:spacing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 w:rsidRPr="003E5F60">
        <w:rPr>
          <w:rFonts w:ascii="Trebuchet MS" w:hAnsi="Trebuchet MS" w:cs="NCLLHI+TimesNewRoman,BoldItalic"/>
          <w:b/>
          <w:bCs/>
          <w:color w:val="000000"/>
          <w:sz w:val="24"/>
          <w:szCs w:val="24"/>
        </w:rPr>
        <w:t xml:space="preserve">Výrobek </w:t>
      </w:r>
      <w:r>
        <w:rPr>
          <w:rFonts w:ascii="Trebuchet MS" w:hAnsi="Trebuchet MS" w:cs="NCLLHI+TimesNewRoman,BoldItalic"/>
          <w:bCs/>
          <w:color w:val="000000"/>
          <w:sz w:val="24"/>
          <w:szCs w:val="24"/>
        </w:rPr>
        <w:t xml:space="preserve">je </w:t>
      </w:r>
      <w:r>
        <w:rPr>
          <w:rFonts w:ascii="Trebuchet MS" w:hAnsi="Trebuchet MS" w:cs="NCLLBK+TimesNewRoman"/>
          <w:color w:val="000000"/>
          <w:sz w:val="24"/>
          <w:szCs w:val="24"/>
        </w:rPr>
        <w:t>výsledek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 xml:space="preserve"> složitého výrobního procesu. </w:t>
      </w:r>
      <w:r w:rsidRPr="008E7915">
        <w:rPr>
          <w:rFonts w:ascii="Trebuchet MS" w:hAnsi="Trebuchet MS" w:cs="NCLLHI+TimesNewRoman,BoldItalic"/>
          <w:bCs/>
          <w:color w:val="000000"/>
          <w:sz w:val="24"/>
          <w:szCs w:val="24"/>
        </w:rPr>
        <w:t xml:space="preserve">Výrobní proces 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 xml:space="preserve">zahrnuje </w:t>
      </w:r>
      <w:r w:rsidRPr="008E7915">
        <w:rPr>
          <w:rFonts w:ascii="Trebuchet MS" w:hAnsi="Trebuchet MS"/>
          <w:color w:val="000000"/>
          <w:sz w:val="24"/>
          <w:szCs w:val="24"/>
        </w:rPr>
        <w:t>č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innosti, jejichž cílem je ze surovin, materiál</w:t>
      </w:r>
      <w:r w:rsidRPr="008E7915">
        <w:rPr>
          <w:rFonts w:ascii="Trebuchet MS" w:hAnsi="Trebuchet MS"/>
          <w:color w:val="000000"/>
          <w:sz w:val="24"/>
          <w:szCs w:val="24"/>
        </w:rPr>
        <w:t xml:space="preserve">ů 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a polotovar</w:t>
      </w:r>
      <w:r w:rsidRPr="008E7915">
        <w:rPr>
          <w:rFonts w:ascii="Trebuchet MS" w:hAnsi="Trebuchet MS"/>
          <w:color w:val="000000"/>
          <w:sz w:val="24"/>
          <w:szCs w:val="24"/>
        </w:rPr>
        <w:t xml:space="preserve">ů </w:t>
      </w:r>
      <w:r>
        <w:rPr>
          <w:rFonts w:ascii="Trebuchet MS" w:hAnsi="Trebuchet MS" w:cs="NCLLBK+TimesNewRoman"/>
          <w:color w:val="000000"/>
          <w:sz w:val="24"/>
          <w:szCs w:val="24"/>
        </w:rPr>
        <w:t>zhotovit konečný výrobek odpovídající konstrukčním a technologickým požadavkům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 xml:space="preserve">. </w:t>
      </w:r>
    </w:p>
    <w:p w:rsidR="004B7F14" w:rsidRPr="008E7915" w:rsidRDefault="004B7F14" w:rsidP="008E7915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 w:rsidRPr="003E5F60">
        <w:rPr>
          <w:rFonts w:ascii="Trebuchet MS" w:hAnsi="Trebuchet MS" w:cs="NCLLHI+TimesNewRoman,BoldItalic"/>
          <w:b/>
          <w:bCs/>
          <w:color w:val="000000"/>
          <w:sz w:val="24"/>
          <w:szCs w:val="24"/>
        </w:rPr>
        <w:t xml:space="preserve">Montáž </w:t>
      </w:r>
      <w:r>
        <w:rPr>
          <w:rFonts w:ascii="Trebuchet MS" w:hAnsi="Trebuchet MS" w:cs="NCLLHI+TimesNewRoman,BoldItalic"/>
          <w:bCs/>
          <w:color w:val="000000"/>
          <w:sz w:val="24"/>
          <w:szCs w:val="24"/>
        </w:rPr>
        <w:t>je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 xml:space="preserve"> kone</w:t>
      </w:r>
      <w:r w:rsidRPr="008E7915">
        <w:rPr>
          <w:rFonts w:ascii="Trebuchet MS" w:hAnsi="Trebuchet MS"/>
          <w:color w:val="000000"/>
          <w:sz w:val="24"/>
          <w:szCs w:val="24"/>
        </w:rPr>
        <w:t>č</w:t>
      </w:r>
      <w:r>
        <w:rPr>
          <w:rFonts w:ascii="Trebuchet MS" w:hAnsi="Trebuchet MS" w:cs="NCLLBK+TimesNewRoman"/>
          <w:color w:val="000000"/>
          <w:sz w:val="24"/>
          <w:szCs w:val="24"/>
        </w:rPr>
        <w:t>ná fáze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 xml:space="preserve"> výrobního procesu, ve které dochází k postupnému spojování vyrobených sou</w:t>
      </w:r>
      <w:r w:rsidRPr="008E7915">
        <w:rPr>
          <w:rFonts w:ascii="Trebuchet MS" w:hAnsi="Trebuchet MS"/>
          <w:color w:val="000000"/>
          <w:sz w:val="24"/>
          <w:szCs w:val="24"/>
        </w:rPr>
        <w:t>č</w:t>
      </w:r>
      <w:r>
        <w:rPr>
          <w:rFonts w:ascii="Trebuchet MS" w:hAnsi="Trebuchet MS" w:cs="NCLLBK+TimesNewRoman"/>
          <w:color w:val="000000"/>
          <w:sz w:val="24"/>
          <w:szCs w:val="24"/>
        </w:rPr>
        <w:t xml:space="preserve">ástí do 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funk</w:t>
      </w:r>
      <w:r w:rsidRPr="008E7915">
        <w:rPr>
          <w:rFonts w:ascii="Trebuchet MS" w:hAnsi="Trebuchet MS"/>
          <w:color w:val="000000"/>
          <w:sz w:val="24"/>
          <w:szCs w:val="24"/>
        </w:rPr>
        <w:t>č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ních skupin a celk</w:t>
      </w:r>
      <w:r w:rsidRPr="008E7915">
        <w:rPr>
          <w:rFonts w:ascii="Trebuchet MS" w:hAnsi="Trebuchet MS"/>
          <w:color w:val="000000"/>
          <w:sz w:val="24"/>
          <w:szCs w:val="24"/>
        </w:rPr>
        <w:t>ů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, až po finální montovaný výro</w:t>
      </w:r>
      <w:r>
        <w:rPr>
          <w:rFonts w:ascii="Trebuchet MS" w:hAnsi="Trebuchet MS" w:cs="NCLLBK+TimesNewRoman"/>
          <w:color w:val="000000"/>
          <w:sz w:val="24"/>
          <w:szCs w:val="24"/>
        </w:rPr>
        <w:t xml:space="preserve">bek, který vyhovuje požadovaným zadaným 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technickým a kvalitativním parametr</w:t>
      </w:r>
      <w:r w:rsidRPr="008E7915">
        <w:rPr>
          <w:rFonts w:ascii="Trebuchet MS" w:hAnsi="Trebuchet MS"/>
          <w:color w:val="000000"/>
          <w:sz w:val="24"/>
          <w:szCs w:val="24"/>
        </w:rPr>
        <w:t>ů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m. Montáž nelze chápat jako pouhé sestavování, se</w:t>
      </w:r>
      <w:r w:rsidRPr="008E7915">
        <w:rPr>
          <w:rFonts w:ascii="Trebuchet MS" w:hAnsi="Trebuchet MS"/>
          <w:color w:val="000000"/>
          <w:sz w:val="24"/>
          <w:szCs w:val="24"/>
        </w:rPr>
        <w:t>ř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izování polohy</w:t>
      </w:r>
      <w:r>
        <w:rPr>
          <w:rFonts w:ascii="Trebuchet MS" w:hAnsi="Trebuchet MS" w:cs="NCLLBK+TimesNewRoman"/>
          <w:color w:val="000000"/>
          <w:sz w:val="24"/>
          <w:szCs w:val="24"/>
        </w:rPr>
        <w:br/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 xml:space="preserve"> a spojování sou</w:t>
      </w:r>
      <w:r w:rsidRPr="008E7915">
        <w:rPr>
          <w:rFonts w:ascii="Trebuchet MS" w:hAnsi="Trebuchet MS"/>
          <w:color w:val="000000"/>
          <w:sz w:val="24"/>
          <w:szCs w:val="24"/>
        </w:rPr>
        <w:t>č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 xml:space="preserve">ástí v montážní celek (uzel) nebo finální výrobek, ale do montáže se musí zahrnout také doprava, manipulace a kontrola. </w:t>
      </w:r>
    </w:p>
    <w:p w:rsidR="004B7F14" w:rsidRDefault="004B7F14" w:rsidP="008E7915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 w:rsidRPr="008E7915">
        <w:rPr>
          <w:rFonts w:ascii="Trebuchet MS" w:hAnsi="Trebuchet MS" w:cs="NCLLBK+TimesNewRoman"/>
          <w:color w:val="000000"/>
          <w:sz w:val="24"/>
          <w:szCs w:val="24"/>
        </w:rPr>
        <w:t>Charakteristickým znakem montážních proces</w:t>
      </w:r>
      <w:r w:rsidRPr="008E7915">
        <w:rPr>
          <w:rFonts w:ascii="Trebuchet MS" w:hAnsi="Trebuchet MS"/>
          <w:color w:val="000000"/>
          <w:sz w:val="24"/>
          <w:szCs w:val="24"/>
        </w:rPr>
        <w:t xml:space="preserve">ů 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je spojování dvou nebo více sou</w:t>
      </w:r>
      <w:r w:rsidRPr="008E7915">
        <w:rPr>
          <w:rFonts w:ascii="Trebuchet MS" w:hAnsi="Trebuchet MS"/>
          <w:color w:val="000000"/>
          <w:sz w:val="24"/>
          <w:szCs w:val="24"/>
        </w:rPr>
        <w:t>č</w:t>
      </w:r>
      <w:r>
        <w:rPr>
          <w:rFonts w:ascii="Trebuchet MS" w:hAnsi="Trebuchet MS" w:cs="NCLLBK+TimesNewRoman"/>
          <w:color w:val="000000"/>
          <w:sz w:val="24"/>
          <w:szCs w:val="24"/>
        </w:rPr>
        <w:t>ástí do montážních podskupin a skupin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 xml:space="preserve">. Pro </w:t>
      </w:r>
      <w:r>
        <w:rPr>
          <w:rFonts w:ascii="Trebuchet MS" w:hAnsi="Trebuchet MS" w:cs="NCLLBK+TimesNewRoman"/>
          <w:color w:val="000000"/>
          <w:sz w:val="24"/>
          <w:szCs w:val="24"/>
        </w:rPr>
        <w:t>spojování se obvykle používají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 xml:space="preserve"> takové technologie, které zabezpe</w:t>
      </w:r>
      <w:r w:rsidRPr="008E7915">
        <w:rPr>
          <w:rFonts w:ascii="Trebuchet MS" w:hAnsi="Trebuchet MS"/>
          <w:color w:val="000000"/>
          <w:sz w:val="24"/>
          <w:szCs w:val="24"/>
        </w:rPr>
        <w:t>č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ují p</w:t>
      </w:r>
      <w:r w:rsidRPr="008E7915">
        <w:rPr>
          <w:rFonts w:ascii="Trebuchet MS" w:hAnsi="Trebuchet MS"/>
          <w:color w:val="000000"/>
          <w:sz w:val="24"/>
          <w:szCs w:val="24"/>
        </w:rPr>
        <w:t>ř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ímé spojení bez p</w:t>
      </w:r>
      <w:r w:rsidRPr="008E7915">
        <w:rPr>
          <w:rFonts w:ascii="Trebuchet MS" w:hAnsi="Trebuchet MS"/>
          <w:color w:val="000000"/>
          <w:sz w:val="24"/>
          <w:szCs w:val="24"/>
        </w:rPr>
        <w:t>ř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ídavných sou</w:t>
      </w:r>
      <w:r w:rsidRPr="008E7915">
        <w:rPr>
          <w:rFonts w:ascii="Trebuchet MS" w:hAnsi="Trebuchet MS"/>
          <w:color w:val="000000"/>
          <w:sz w:val="24"/>
          <w:szCs w:val="24"/>
        </w:rPr>
        <w:t>č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>ástí nebo materiál</w:t>
      </w:r>
      <w:r w:rsidRPr="008E7915">
        <w:rPr>
          <w:rFonts w:ascii="Trebuchet MS" w:hAnsi="Trebuchet MS"/>
          <w:color w:val="000000"/>
          <w:sz w:val="24"/>
          <w:szCs w:val="24"/>
        </w:rPr>
        <w:t>ů</w:t>
      </w:r>
      <w:r w:rsidRPr="008E7915">
        <w:rPr>
          <w:rFonts w:ascii="Trebuchet MS" w:hAnsi="Trebuchet MS" w:cs="NCLLBK+TimesNewRoman"/>
          <w:color w:val="000000"/>
          <w:sz w:val="24"/>
          <w:szCs w:val="24"/>
        </w:rPr>
        <w:t xml:space="preserve">. </w:t>
      </w:r>
    </w:p>
    <w:p w:rsidR="004B7F14" w:rsidRPr="008E7915" w:rsidRDefault="004B7F14" w:rsidP="008E7915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</w:p>
    <w:p w:rsidR="004B7F14" w:rsidRDefault="004B7F14" w:rsidP="00143301">
      <w:pPr>
        <w:jc w:val="both"/>
        <w:rPr>
          <w:rFonts w:ascii="Trebuchet MS" w:hAnsi="Trebuchet MS"/>
          <w:sz w:val="24"/>
          <w:szCs w:val="24"/>
        </w:rPr>
      </w:pPr>
      <w:r w:rsidRPr="00143301">
        <w:rPr>
          <w:rFonts w:ascii="Trebuchet MS" w:hAnsi="Trebuchet MS"/>
          <w:b/>
          <w:sz w:val="24"/>
          <w:szCs w:val="24"/>
        </w:rPr>
        <w:t>Spojení součástí</w:t>
      </w:r>
      <w:r>
        <w:rPr>
          <w:rFonts w:ascii="Trebuchet MS" w:hAnsi="Trebuchet MS"/>
          <w:sz w:val="24"/>
          <w:szCs w:val="24"/>
        </w:rPr>
        <w:t xml:space="preserve"> mohou být:</w:t>
      </w:r>
    </w:p>
    <w:p w:rsidR="004B7F14" w:rsidRDefault="004B7F14" w:rsidP="00143301">
      <w:pPr>
        <w:pStyle w:val="Odstavecseseznamem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</w:rPr>
      </w:pPr>
      <w:r w:rsidRPr="00143301">
        <w:rPr>
          <w:rFonts w:ascii="Trebuchet MS" w:hAnsi="Trebuchet MS"/>
          <w:i/>
          <w:sz w:val="24"/>
          <w:szCs w:val="24"/>
        </w:rPr>
        <w:t>Nepohyblivá</w:t>
      </w:r>
      <w:r>
        <w:rPr>
          <w:rFonts w:ascii="Trebuchet MS" w:hAnsi="Trebuchet MS"/>
          <w:i/>
          <w:sz w:val="24"/>
          <w:szCs w:val="24"/>
        </w:rPr>
        <w:t xml:space="preserve"> – </w:t>
      </w:r>
      <w:r>
        <w:rPr>
          <w:rFonts w:ascii="Trebuchet MS" w:hAnsi="Trebuchet MS"/>
          <w:sz w:val="24"/>
          <w:szCs w:val="24"/>
        </w:rPr>
        <w:t>zajišťují neměnnou vzájemnou polohu sestavených částí. Nepohyblivá spojení se nazývají spoje.</w:t>
      </w:r>
    </w:p>
    <w:p w:rsidR="004B7F14" w:rsidRPr="00934476" w:rsidRDefault="004B7F14" w:rsidP="00143301">
      <w:pPr>
        <w:pStyle w:val="Odstavecseseznamem"/>
        <w:numPr>
          <w:ilvl w:val="0"/>
          <w:numId w:val="27"/>
        </w:numPr>
        <w:jc w:val="both"/>
        <w:rPr>
          <w:rFonts w:ascii="Trebuchet MS" w:hAnsi="Trebuchet MS"/>
          <w:i/>
          <w:sz w:val="24"/>
          <w:szCs w:val="24"/>
        </w:rPr>
      </w:pPr>
      <w:r w:rsidRPr="00934476">
        <w:rPr>
          <w:rFonts w:ascii="Trebuchet MS" w:hAnsi="Trebuchet MS"/>
          <w:i/>
          <w:sz w:val="24"/>
          <w:szCs w:val="24"/>
        </w:rPr>
        <w:t>Pohyblivá</w:t>
      </w:r>
      <w:r>
        <w:rPr>
          <w:rFonts w:ascii="Trebuchet MS" w:hAnsi="Trebuchet MS"/>
          <w:i/>
          <w:sz w:val="24"/>
          <w:szCs w:val="24"/>
        </w:rPr>
        <w:t xml:space="preserve"> – </w:t>
      </w:r>
      <w:r w:rsidRPr="00934476">
        <w:rPr>
          <w:rFonts w:ascii="Trebuchet MS" w:hAnsi="Trebuchet MS"/>
          <w:sz w:val="24"/>
          <w:szCs w:val="24"/>
        </w:rPr>
        <w:t>umožňují vzájemný pohyb</w:t>
      </w:r>
      <w:r>
        <w:rPr>
          <w:rFonts w:ascii="Trebuchet MS" w:hAnsi="Trebuchet MS"/>
          <w:sz w:val="24"/>
          <w:szCs w:val="24"/>
        </w:rPr>
        <w:t xml:space="preserve"> spojených součástí (kloubové spojení, ložiska).</w:t>
      </w:r>
    </w:p>
    <w:p w:rsidR="004B7F14" w:rsidRDefault="004B7F14" w:rsidP="00143301">
      <w:pPr>
        <w:jc w:val="both"/>
        <w:rPr>
          <w:rFonts w:ascii="Trebuchet MS" w:hAnsi="Trebuchet MS"/>
          <w:sz w:val="24"/>
          <w:szCs w:val="24"/>
        </w:rPr>
      </w:pPr>
      <w:r w:rsidRPr="00934476">
        <w:rPr>
          <w:rFonts w:ascii="Trebuchet MS" w:hAnsi="Trebuchet MS"/>
          <w:b/>
          <w:sz w:val="24"/>
          <w:szCs w:val="24"/>
        </w:rPr>
        <w:t>Spoje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934476">
        <w:rPr>
          <w:rFonts w:ascii="Trebuchet MS" w:hAnsi="Trebuchet MS"/>
          <w:sz w:val="24"/>
          <w:szCs w:val="24"/>
        </w:rPr>
        <w:t>mohou být</w:t>
      </w:r>
      <w:r>
        <w:rPr>
          <w:rFonts w:ascii="Trebuchet MS" w:hAnsi="Trebuchet MS"/>
          <w:sz w:val="24"/>
          <w:szCs w:val="24"/>
        </w:rPr>
        <w:t>:</w:t>
      </w:r>
    </w:p>
    <w:p w:rsidR="004B7F14" w:rsidRDefault="004B7F14" w:rsidP="00934476">
      <w:pPr>
        <w:pStyle w:val="Odstavecseseznamem"/>
        <w:numPr>
          <w:ilvl w:val="0"/>
          <w:numId w:val="28"/>
        </w:numPr>
        <w:jc w:val="both"/>
        <w:rPr>
          <w:rFonts w:ascii="Trebuchet MS" w:hAnsi="Trebuchet MS"/>
          <w:i/>
          <w:sz w:val="24"/>
          <w:szCs w:val="24"/>
        </w:rPr>
      </w:pPr>
      <w:r w:rsidRPr="00934476">
        <w:rPr>
          <w:rFonts w:ascii="Trebuchet MS" w:hAnsi="Trebuchet MS"/>
          <w:i/>
          <w:sz w:val="24"/>
          <w:szCs w:val="24"/>
        </w:rPr>
        <w:t>Rozebíratelné</w:t>
      </w:r>
      <w:r>
        <w:rPr>
          <w:rFonts w:ascii="Trebuchet MS" w:hAnsi="Trebuchet MS"/>
          <w:i/>
          <w:sz w:val="24"/>
          <w:szCs w:val="24"/>
        </w:rPr>
        <w:t xml:space="preserve"> – </w:t>
      </w:r>
      <w:r w:rsidRPr="00934476">
        <w:rPr>
          <w:rFonts w:ascii="Trebuchet MS" w:hAnsi="Trebuchet MS"/>
          <w:sz w:val="24"/>
          <w:szCs w:val="24"/>
        </w:rPr>
        <w:t xml:space="preserve">jsou </w:t>
      </w:r>
      <w:r>
        <w:rPr>
          <w:rFonts w:ascii="Trebuchet MS" w:hAnsi="Trebuchet MS"/>
          <w:sz w:val="24"/>
          <w:szCs w:val="24"/>
        </w:rPr>
        <w:t>ty spoje, které můžeme rozebrat a znovu smontovat, aniž se při tom poškodí spojované nebo spojovací součásti (spoje šroubové, kolíkové, čepové, klínové, pérové, svěrné).</w:t>
      </w:r>
    </w:p>
    <w:p w:rsidR="004B7F14" w:rsidRPr="00CA5DFF" w:rsidRDefault="004B7F14" w:rsidP="00934476">
      <w:pPr>
        <w:pStyle w:val="Odstavecseseznamem"/>
        <w:numPr>
          <w:ilvl w:val="0"/>
          <w:numId w:val="28"/>
        </w:num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Nerozebíratelné – </w:t>
      </w:r>
      <w:r>
        <w:rPr>
          <w:rFonts w:ascii="Trebuchet MS" w:hAnsi="Trebuchet MS"/>
          <w:sz w:val="24"/>
          <w:szCs w:val="24"/>
        </w:rPr>
        <w:t>jsou ty, které nemůžeme rozebrat bez poškození spojovaných nebo spojovacích součástí (spoje nýtové, svarové, lepené, pájené).</w:t>
      </w:r>
    </w:p>
    <w:p w:rsidR="004B7F14" w:rsidRDefault="004B7F14" w:rsidP="00CA5DF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přechodové oblasti mezi oběma skupinami spojů patří spoje tlakové.</w:t>
      </w:r>
    </w:p>
    <w:p w:rsidR="004B7F14" w:rsidRDefault="004B7F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4B7F14" w:rsidRDefault="004B7F14" w:rsidP="00B91FE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Pracovní list</w:t>
      </w:r>
    </w:p>
    <w:p w:rsidR="004B7F14" w:rsidRPr="00B91FE5" w:rsidRDefault="004B7F14" w:rsidP="00B91FE5">
      <w:pPr>
        <w:jc w:val="center"/>
        <w:rPr>
          <w:rFonts w:ascii="Trebuchet MS" w:hAnsi="Trebuchet MS"/>
          <w:b/>
          <w:sz w:val="28"/>
          <w:szCs w:val="28"/>
        </w:rPr>
      </w:pPr>
      <w:r w:rsidRPr="00B91FE5">
        <w:rPr>
          <w:rFonts w:ascii="Trebuchet MS" w:hAnsi="Trebuchet MS"/>
          <w:b/>
          <w:sz w:val="28"/>
          <w:szCs w:val="28"/>
        </w:rPr>
        <w:t>Základy montážních prací</w:t>
      </w:r>
    </w:p>
    <w:p w:rsidR="004B7F14" w:rsidRDefault="004B7F14" w:rsidP="00EA57D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4B7F14" w:rsidRDefault="004B7F14" w:rsidP="00EE17B8">
      <w:pPr>
        <w:pStyle w:val="Odstavecseseznamem"/>
        <w:numPr>
          <w:ilvl w:val="0"/>
          <w:numId w:val="20"/>
        </w:numPr>
        <w:spacing w:line="360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Jakou rozteč má závit označený M20?</w:t>
      </w:r>
    </w:p>
    <w:p w:rsidR="004B7F14" w:rsidRDefault="004B7F14" w:rsidP="00EE17B8">
      <w:pPr>
        <w:pStyle w:val="Odstavecseseznamem"/>
        <w:numPr>
          <w:ilvl w:val="0"/>
          <w:numId w:val="20"/>
        </w:numPr>
        <w:spacing w:line="360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Co udává rozměr v palcích u závitu označeného G1A?</w:t>
      </w:r>
    </w:p>
    <w:p w:rsidR="004B7F14" w:rsidRDefault="004B7F14" w:rsidP="00EE17B8">
      <w:pPr>
        <w:pStyle w:val="Odstavecseseznamem"/>
        <w:numPr>
          <w:ilvl w:val="0"/>
          <w:numId w:val="20"/>
        </w:numPr>
        <w:spacing w:line="360" w:lineRule="auto"/>
        <w:ind w:left="360"/>
        <w:rPr>
          <w:rFonts w:ascii="Trebuchet MS" w:hAnsi="Trebuchet MS"/>
          <w:sz w:val="24"/>
          <w:szCs w:val="24"/>
        </w:rPr>
      </w:pPr>
      <w:r w:rsidRPr="00D41AE0">
        <w:rPr>
          <w:rFonts w:ascii="Trebuchet MS" w:hAnsi="Trebuchet MS"/>
          <w:sz w:val="24"/>
          <w:szCs w:val="24"/>
        </w:rPr>
        <w:t>Jakou toleranci má šířka pro pero v hřídeli i náboji?</w:t>
      </w:r>
    </w:p>
    <w:p w:rsidR="004B7F14" w:rsidRDefault="004B7F14" w:rsidP="00EE17B8">
      <w:pPr>
        <w:pStyle w:val="Odstavecseseznamem"/>
        <w:numPr>
          <w:ilvl w:val="0"/>
          <w:numId w:val="20"/>
        </w:numPr>
        <w:spacing w:line="360" w:lineRule="auto"/>
        <w:ind w:left="360"/>
        <w:rPr>
          <w:rFonts w:ascii="Trebuchet MS" w:hAnsi="Trebuchet MS"/>
          <w:sz w:val="24"/>
          <w:szCs w:val="24"/>
        </w:rPr>
      </w:pPr>
      <w:r w:rsidRPr="00D41AE0">
        <w:rPr>
          <w:rFonts w:ascii="Trebuchet MS" w:hAnsi="Trebuchet MS"/>
          <w:sz w:val="24"/>
          <w:szCs w:val="24"/>
        </w:rPr>
        <w:t>Jakou toleranci má průměr dříku čepu</w:t>
      </w:r>
      <w:r>
        <w:rPr>
          <w:rFonts w:ascii="Trebuchet MS" w:hAnsi="Trebuchet MS"/>
          <w:sz w:val="24"/>
          <w:szCs w:val="24"/>
        </w:rPr>
        <w:t>?</w:t>
      </w:r>
    </w:p>
    <w:p w:rsidR="004B7F14" w:rsidRDefault="004B7F14" w:rsidP="00EE17B8">
      <w:pPr>
        <w:pStyle w:val="Odstavecseseznamem"/>
        <w:numPr>
          <w:ilvl w:val="0"/>
          <w:numId w:val="20"/>
        </w:num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Jaký úkos mají drážkové klíny?</w:t>
      </w:r>
    </w:p>
    <w:p w:rsidR="004B7F14" w:rsidRDefault="004B7F14" w:rsidP="00EE17B8">
      <w:pPr>
        <w:pStyle w:val="Odstavecseseznamem"/>
        <w:numPr>
          <w:ilvl w:val="0"/>
          <w:numId w:val="20"/>
        </w:num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Jakou rozteč a stoupání má závit označený M52x4(P2)?</w:t>
      </w:r>
    </w:p>
    <w:p w:rsidR="004B7F14" w:rsidRDefault="004B7F14" w:rsidP="00EE17B8">
      <w:pPr>
        <w:pStyle w:val="Odstavecseseznamem"/>
        <w:numPr>
          <w:ilvl w:val="0"/>
          <w:numId w:val="20"/>
        </w:num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Jakou šířku má pero těsné pro průměr hřídele 32mm?</w:t>
      </w:r>
    </w:p>
    <w:p w:rsidR="004B7F14" w:rsidRDefault="004B7F14" w:rsidP="00EE17B8">
      <w:pPr>
        <w:pStyle w:val="Odstavecseseznamem"/>
        <w:numPr>
          <w:ilvl w:val="0"/>
          <w:numId w:val="20"/>
        </w:num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Jaká metoda svařování je označena číslem 131?</w:t>
      </w:r>
    </w:p>
    <w:p w:rsidR="004B7F14" w:rsidRDefault="004B7F14" w:rsidP="00EE17B8">
      <w:pPr>
        <w:pStyle w:val="Odstavecseseznamem"/>
        <w:numPr>
          <w:ilvl w:val="0"/>
          <w:numId w:val="20"/>
        </w:num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Jakou teplotu tavení má pájka B-Sn40Pb-225/185?</w:t>
      </w:r>
    </w:p>
    <w:p w:rsidR="004B7F14" w:rsidRPr="00D41AE0" w:rsidRDefault="004B7F14" w:rsidP="00EE17B8">
      <w:pPr>
        <w:pStyle w:val="Odstavecseseznamem"/>
        <w:numPr>
          <w:ilvl w:val="0"/>
          <w:numId w:val="20"/>
        </w:num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Jaká je svařitelnost oceli 17 042?</w:t>
      </w:r>
    </w:p>
    <w:p w:rsidR="004B7F14" w:rsidRDefault="004B7F14" w:rsidP="00EE17B8">
      <w:pPr>
        <w:spacing w:line="360" w:lineRule="auto"/>
        <w:rPr>
          <w:rFonts w:ascii="Trebuchet MS" w:hAnsi="Trebuchet MS"/>
          <w:sz w:val="24"/>
          <w:szCs w:val="24"/>
        </w:rPr>
      </w:pPr>
    </w:p>
    <w:p w:rsidR="004B7F14" w:rsidRPr="00C904F3" w:rsidRDefault="004B7F14" w:rsidP="00DC0204">
      <w:pPr>
        <w:pStyle w:val="Odstavecseseznamem"/>
        <w:rPr>
          <w:rFonts w:ascii="Trebuchet MS" w:hAnsi="Trebuchet MS"/>
          <w:sz w:val="24"/>
          <w:szCs w:val="24"/>
        </w:rPr>
      </w:pPr>
    </w:p>
    <w:p w:rsidR="004B7F14" w:rsidRDefault="004B7F14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4B7F14" w:rsidRDefault="004B7F14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4B7F14" w:rsidRDefault="004B7F14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4B7F14" w:rsidRDefault="004B7F14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4B7F14" w:rsidRDefault="004B7F14" w:rsidP="00DC0204">
      <w:pPr>
        <w:rPr>
          <w:rFonts w:ascii="Trebuchet MS" w:hAnsi="Trebuchet MS"/>
          <w:sz w:val="24"/>
          <w:szCs w:val="24"/>
        </w:rPr>
      </w:pPr>
    </w:p>
    <w:p w:rsidR="004B7F14" w:rsidRDefault="004B7F14" w:rsidP="00DC0204">
      <w:pPr>
        <w:rPr>
          <w:rFonts w:ascii="Trebuchet MS" w:hAnsi="Trebuchet MS"/>
          <w:sz w:val="24"/>
          <w:szCs w:val="24"/>
        </w:rPr>
      </w:pPr>
    </w:p>
    <w:p w:rsidR="004B7F14" w:rsidRDefault="004B7F14" w:rsidP="00DC0204">
      <w:pPr>
        <w:rPr>
          <w:rFonts w:ascii="Trebuchet MS" w:hAnsi="Trebuchet MS"/>
          <w:sz w:val="24"/>
          <w:szCs w:val="24"/>
        </w:rPr>
      </w:pPr>
    </w:p>
    <w:p w:rsidR="004B7F14" w:rsidRDefault="004B7F14" w:rsidP="00DC0204">
      <w:pPr>
        <w:rPr>
          <w:rFonts w:ascii="Trebuchet MS" w:hAnsi="Trebuchet MS"/>
          <w:sz w:val="24"/>
          <w:szCs w:val="24"/>
        </w:rPr>
      </w:pPr>
    </w:p>
    <w:p w:rsidR="004B7F14" w:rsidRDefault="004B7F14" w:rsidP="00DC0204">
      <w:pPr>
        <w:rPr>
          <w:rFonts w:ascii="Trebuchet MS" w:hAnsi="Trebuchet MS"/>
          <w:sz w:val="24"/>
          <w:szCs w:val="24"/>
        </w:rPr>
      </w:pPr>
    </w:p>
    <w:p w:rsidR="004B7F14" w:rsidRDefault="004B7F14" w:rsidP="00DC0204">
      <w:pPr>
        <w:rPr>
          <w:rFonts w:ascii="Trebuchet MS" w:hAnsi="Trebuchet MS"/>
          <w:sz w:val="24"/>
          <w:szCs w:val="24"/>
        </w:rPr>
      </w:pPr>
    </w:p>
    <w:p w:rsidR="004B7F14" w:rsidRDefault="004B7F14" w:rsidP="00B91FE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Test</w:t>
      </w:r>
    </w:p>
    <w:p w:rsidR="004B7F14" w:rsidRPr="003D0E7A" w:rsidRDefault="004B7F14" w:rsidP="003D0E7A">
      <w:pPr>
        <w:jc w:val="center"/>
        <w:rPr>
          <w:rFonts w:ascii="Trebuchet MS" w:hAnsi="Trebuchet MS"/>
          <w:b/>
          <w:sz w:val="28"/>
          <w:szCs w:val="28"/>
        </w:rPr>
      </w:pPr>
      <w:r w:rsidRPr="00B91FE5">
        <w:rPr>
          <w:rFonts w:ascii="Trebuchet MS" w:hAnsi="Trebuchet MS"/>
          <w:b/>
          <w:sz w:val="28"/>
          <w:szCs w:val="28"/>
        </w:rPr>
        <w:t>Základy montážních prací</w:t>
      </w:r>
    </w:p>
    <w:p w:rsidR="004B7F14" w:rsidRDefault="004B7F1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Tlakové spoje jsou:</w:t>
      </w:r>
    </w:p>
    <w:p w:rsidR="004B7F14" w:rsidRDefault="004B7F14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rozebíratelné</w:t>
      </w:r>
    </w:p>
    <w:p w:rsidR="004B7F14" w:rsidRDefault="004B7F14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nerozebíratelné</w:t>
      </w:r>
    </w:p>
    <w:p w:rsidR="004B7F14" w:rsidRDefault="004B7F14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nelze je zařadit ani do jedné skupiny</w:t>
      </w:r>
    </w:p>
    <w:p w:rsidR="004B7F14" w:rsidRDefault="004B7F1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B7F14" w:rsidRDefault="004B7F1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Mezi spojovací závity nepatří závit označený:</w:t>
      </w:r>
    </w:p>
    <w:p w:rsidR="004B7F14" w:rsidRDefault="004B7F14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</w:t>
      </w:r>
    </w:p>
    <w:p w:rsidR="004B7F14" w:rsidRDefault="004B7F14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Tr</w:t>
      </w:r>
    </w:p>
    <w:p w:rsidR="004B7F14" w:rsidRDefault="004B7F14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G</w:t>
      </w:r>
    </w:p>
    <w:p w:rsidR="004B7F14" w:rsidRDefault="004B7F1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B7F14" w:rsidRDefault="004B7F1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Nerozebíratelné spoje tvoříme:</w:t>
      </w:r>
    </w:p>
    <w:p w:rsidR="004B7F14" w:rsidRDefault="004B7F14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svařováním, šroubováním, pájením, lepením</w:t>
      </w:r>
    </w:p>
    <w:p w:rsidR="004B7F14" w:rsidRDefault="004B7F14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svařováním, nýtováním, pájením, lepením</w:t>
      </w:r>
    </w:p>
    <w:p w:rsidR="004B7F14" w:rsidRDefault="004B7F14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svařováním, lisováním, pájením, lepením</w:t>
      </w:r>
    </w:p>
    <w:p w:rsidR="004B7F14" w:rsidRDefault="004B7F1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B7F14" w:rsidRDefault="004B7F1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Montáž bývá zpravidla:</w:t>
      </w:r>
    </w:p>
    <w:p w:rsidR="004B7F14" w:rsidRDefault="004B7F14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počáteční fází výroby</w:t>
      </w:r>
    </w:p>
    <w:p w:rsidR="004B7F14" w:rsidRDefault="004B7F14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průběžnou fází výroby</w:t>
      </w:r>
    </w:p>
    <w:p w:rsidR="004B7F14" w:rsidRDefault="004B7F14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konečnou fází výroby</w:t>
      </w:r>
    </w:p>
    <w:p w:rsidR="004B7F14" w:rsidRDefault="004B7F1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B7F14" w:rsidRDefault="004B7F1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Svařování je technologie, která nahradila:</w:t>
      </w:r>
    </w:p>
    <w:p w:rsidR="004B7F14" w:rsidRDefault="004B7F14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čepové spoje</w:t>
      </w:r>
    </w:p>
    <w:p w:rsidR="004B7F14" w:rsidRDefault="004B7F14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pájené spoje</w:t>
      </w:r>
    </w:p>
    <w:p w:rsidR="004B7F14" w:rsidRPr="00912435" w:rsidRDefault="004B7F14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nýtované spoje</w:t>
      </w:r>
    </w:p>
    <w:p w:rsidR="004B7F14" w:rsidRPr="00886EAB" w:rsidRDefault="004B7F14" w:rsidP="00DC0204">
      <w:pPr>
        <w:jc w:val="both"/>
        <w:rPr>
          <w:rFonts w:ascii="Trebuchet MS" w:hAnsi="Trebuchet MS"/>
          <w:b/>
          <w:sz w:val="24"/>
          <w:szCs w:val="24"/>
        </w:rPr>
      </w:pPr>
    </w:p>
    <w:p w:rsidR="004B7F14" w:rsidRDefault="004B7F14" w:rsidP="003A12AF">
      <w:pPr>
        <w:jc w:val="center"/>
        <w:rPr>
          <w:rFonts w:ascii="Trebuchet MS" w:hAnsi="Trebuchet MS"/>
          <w:sz w:val="24"/>
          <w:szCs w:val="24"/>
          <w:lang w:eastAsia="cs-CZ"/>
        </w:rPr>
      </w:pPr>
    </w:p>
    <w:sectPr w:rsidR="004B7F14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14" w:rsidRDefault="004B7F14" w:rsidP="00141D13">
      <w:pPr>
        <w:spacing w:after="0" w:line="240" w:lineRule="auto"/>
      </w:pPr>
      <w:r>
        <w:separator/>
      </w:r>
    </w:p>
  </w:endnote>
  <w:endnote w:type="continuationSeparator" w:id="0">
    <w:p w:rsidR="004B7F14" w:rsidRDefault="004B7F14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CLLHI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CLLB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14" w:rsidRPr="00966D23" w:rsidRDefault="004B7F14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VY_32_INOVACE_10_3_01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0C671F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4B7F14" w:rsidRDefault="004B7F14">
    <w:pPr>
      <w:pStyle w:val="Zpat"/>
    </w:pPr>
  </w:p>
  <w:p w:rsidR="004B7F14" w:rsidRDefault="004B7F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14" w:rsidRDefault="004B7F14" w:rsidP="00141D13">
      <w:pPr>
        <w:spacing w:after="0" w:line="240" w:lineRule="auto"/>
      </w:pPr>
      <w:r>
        <w:separator/>
      </w:r>
    </w:p>
  </w:footnote>
  <w:footnote w:type="continuationSeparator" w:id="0">
    <w:p w:rsidR="004B7F14" w:rsidRDefault="004B7F14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14" w:rsidRDefault="000C671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4B7F14" w:rsidRDefault="004B7F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3"/>
  </w:num>
  <w:num w:numId="9">
    <w:abstractNumId w:val="26"/>
  </w:num>
  <w:num w:numId="10">
    <w:abstractNumId w:val="14"/>
  </w:num>
  <w:num w:numId="11">
    <w:abstractNumId w:val="19"/>
  </w:num>
  <w:num w:numId="12">
    <w:abstractNumId w:val="8"/>
  </w:num>
  <w:num w:numId="13">
    <w:abstractNumId w:val="4"/>
  </w:num>
  <w:num w:numId="14">
    <w:abstractNumId w:val="15"/>
  </w:num>
  <w:num w:numId="15">
    <w:abstractNumId w:val="10"/>
  </w:num>
  <w:num w:numId="16">
    <w:abstractNumId w:val="3"/>
  </w:num>
  <w:num w:numId="17">
    <w:abstractNumId w:val="18"/>
  </w:num>
  <w:num w:numId="18">
    <w:abstractNumId w:val="16"/>
  </w:num>
  <w:num w:numId="19">
    <w:abstractNumId w:val="1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25"/>
  </w:num>
  <w:num w:numId="25">
    <w:abstractNumId w:val="22"/>
  </w:num>
  <w:num w:numId="26">
    <w:abstractNumId w:val="6"/>
  </w:num>
  <w:num w:numId="27">
    <w:abstractNumId w:val="13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20B4D"/>
    <w:rsid w:val="000225A7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4A3D"/>
    <w:rsid w:val="000653AE"/>
    <w:rsid w:val="0006776F"/>
    <w:rsid w:val="00071102"/>
    <w:rsid w:val="00072B2E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C671F"/>
    <w:rsid w:val="000D0146"/>
    <w:rsid w:val="000D29B2"/>
    <w:rsid w:val="000D7358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13B"/>
    <w:rsid w:val="001D7382"/>
    <w:rsid w:val="001E312A"/>
    <w:rsid w:val="001E35A6"/>
    <w:rsid w:val="001F118B"/>
    <w:rsid w:val="001F3FD6"/>
    <w:rsid w:val="001F40A1"/>
    <w:rsid w:val="00202454"/>
    <w:rsid w:val="00204279"/>
    <w:rsid w:val="00205991"/>
    <w:rsid w:val="00212D86"/>
    <w:rsid w:val="00215019"/>
    <w:rsid w:val="00223D8D"/>
    <w:rsid w:val="00226412"/>
    <w:rsid w:val="00227943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FB2"/>
    <w:rsid w:val="0027229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45F"/>
    <w:rsid w:val="002A2F82"/>
    <w:rsid w:val="002A323C"/>
    <w:rsid w:val="002A4431"/>
    <w:rsid w:val="002A5385"/>
    <w:rsid w:val="002B0C2D"/>
    <w:rsid w:val="002B102C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C1F88"/>
    <w:rsid w:val="003C2766"/>
    <w:rsid w:val="003C3AC8"/>
    <w:rsid w:val="003C46B8"/>
    <w:rsid w:val="003D0E7A"/>
    <w:rsid w:val="003D1F0D"/>
    <w:rsid w:val="003D2986"/>
    <w:rsid w:val="003D4596"/>
    <w:rsid w:val="003D71A1"/>
    <w:rsid w:val="003D71D6"/>
    <w:rsid w:val="003E2D17"/>
    <w:rsid w:val="003E5F60"/>
    <w:rsid w:val="003E619B"/>
    <w:rsid w:val="003E6A0B"/>
    <w:rsid w:val="003F2B77"/>
    <w:rsid w:val="003F612D"/>
    <w:rsid w:val="0040662F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234D"/>
    <w:rsid w:val="00466518"/>
    <w:rsid w:val="0046689A"/>
    <w:rsid w:val="00467204"/>
    <w:rsid w:val="004778F9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B7F14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5880"/>
    <w:rsid w:val="004F6620"/>
    <w:rsid w:val="005000D2"/>
    <w:rsid w:val="005010BD"/>
    <w:rsid w:val="00503A7D"/>
    <w:rsid w:val="00507FBD"/>
    <w:rsid w:val="0051335D"/>
    <w:rsid w:val="00516351"/>
    <w:rsid w:val="00520323"/>
    <w:rsid w:val="00526890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182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159E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6AE7"/>
    <w:rsid w:val="006176EB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C3D82"/>
    <w:rsid w:val="006C6184"/>
    <w:rsid w:val="006C70B0"/>
    <w:rsid w:val="006C7E19"/>
    <w:rsid w:val="006D044C"/>
    <w:rsid w:val="006D098C"/>
    <w:rsid w:val="006D0C2C"/>
    <w:rsid w:val="006D7511"/>
    <w:rsid w:val="006F7FC5"/>
    <w:rsid w:val="007016BA"/>
    <w:rsid w:val="007044DD"/>
    <w:rsid w:val="007070C4"/>
    <w:rsid w:val="00710DE1"/>
    <w:rsid w:val="007174E1"/>
    <w:rsid w:val="00717B9B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19E5"/>
    <w:rsid w:val="00762175"/>
    <w:rsid w:val="00770920"/>
    <w:rsid w:val="0077169C"/>
    <w:rsid w:val="00773AB9"/>
    <w:rsid w:val="007749ED"/>
    <w:rsid w:val="00777A70"/>
    <w:rsid w:val="00780AF3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A30D6"/>
    <w:rsid w:val="007A3AA6"/>
    <w:rsid w:val="007A4658"/>
    <w:rsid w:val="007B1AAB"/>
    <w:rsid w:val="007C3D79"/>
    <w:rsid w:val="007C454A"/>
    <w:rsid w:val="007C56DA"/>
    <w:rsid w:val="007D2986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7A2"/>
    <w:rsid w:val="00841878"/>
    <w:rsid w:val="00841E79"/>
    <w:rsid w:val="00844D09"/>
    <w:rsid w:val="0084569D"/>
    <w:rsid w:val="00850B87"/>
    <w:rsid w:val="00850D7F"/>
    <w:rsid w:val="00860811"/>
    <w:rsid w:val="008668F0"/>
    <w:rsid w:val="00874F5E"/>
    <w:rsid w:val="00882A6E"/>
    <w:rsid w:val="00886003"/>
    <w:rsid w:val="00886EAB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E7915"/>
    <w:rsid w:val="008F0263"/>
    <w:rsid w:val="008F1701"/>
    <w:rsid w:val="00904E25"/>
    <w:rsid w:val="00907D10"/>
    <w:rsid w:val="00912435"/>
    <w:rsid w:val="00913461"/>
    <w:rsid w:val="00913CC4"/>
    <w:rsid w:val="009203F6"/>
    <w:rsid w:val="00922F68"/>
    <w:rsid w:val="00925D58"/>
    <w:rsid w:val="009323DC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4AA"/>
    <w:rsid w:val="009531D0"/>
    <w:rsid w:val="00953620"/>
    <w:rsid w:val="0095380E"/>
    <w:rsid w:val="00953DEA"/>
    <w:rsid w:val="0095411D"/>
    <w:rsid w:val="00957B0F"/>
    <w:rsid w:val="00960375"/>
    <w:rsid w:val="00962D15"/>
    <w:rsid w:val="009654FA"/>
    <w:rsid w:val="00966D23"/>
    <w:rsid w:val="009670E6"/>
    <w:rsid w:val="009730CE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B64BC"/>
    <w:rsid w:val="009C0D2D"/>
    <w:rsid w:val="009C2AB4"/>
    <w:rsid w:val="009C5CBC"/>
    <w:rsid w:val="009C7F66"/>
    <w:rsid w:val="009D2390"/>
    <w:rsid w:val="009E6E20"/>
    <w:rsid w:val="009F0246"/>
    <w:rsid w:val="009F1310"/>
    <w:rsid w:val="009F30A9"/>
    <w:rsid w:val="009F6E91"/>
    <w:rsid w:val="00A01A27"/>
    <w:rsid w:val="00A01D6E"/>
    <w:rsid w:val="00A03830"/>
    <w:rsid w:val="00A05037"/>
    <w:rsid w:val="00A06886"/>
    <w:rsid w:val="00A130F1"/>
    <w:rsid w:val="00A17417"/>
    <w:rsid w:val="00A221EE"/>
    <w:rsid w:val="00A31487"/>
    <w:rsid w:val="00A32A2E"/>
    <w:rsid w:val="00A34284"/>
    <w:rsid w:val="00A406C7"/>
    <w:rsid w:val="00A41830"/>
    <w:rsid w:val="00A430E7"/>
    <w:rsid w:val="00A43174"/>
    <w:rsid w:val="00A45504"/>
    <w:rsid w:val="00A52D50"/>
    <w:rsid w:val="00A5701C"/>
    <w:rsid w:val="00A57175"/>
    <w:rsid w:val="00A6204E"/>
    <w:rsid w:val="00A632F0"/>
    <w:rsid w:val="00A6502B"/>
    <w:rsid w:val="00A668D5"/>
    <w:rsid w:val="00A674FB"/>
    <w:rsid w:val="00A70A62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961D1"/>
    <w:rsid w:val="00A976B9"/>
    <w:rsid w:val="00AB3D3D"/>
    <w:rsid w:val="00AC279B"/>
    <w:rsid w:val="00AD69AF"/>
    <w:rsid w:val="00AF52ED"/>
    <w:rsid w:val="00AF5637"/>
    <w:rsid w:val="00B01EEC"/>
    <w:rsid w:val="00B05163"/>
    <w:rsid w:val="00B07183"/>
    <w:rsid w:val="00B1469B"/>
    <w:rsid w:val="00B204CF"/>
    <w:rsid w:val="00B24715"/>
    <w:rsid w:val="00B314CB"/>
    <w:rsid w:val="00B335A6"/>
    <w:rsid w:val="00B43353"/>
    <w:rsid w:val="00B44EBC"/>
    <w:rsid w:val="00B4738C"/>
    <w:rsid w:val="00B51353"/>
    <w:rsid w:val="00B54B16"/>
    <w:rsid w:val="00B5575E"/>
    <w:rsid w:val="00B621E5"/>
    <w:rsid w:val="00B6307A"/>
    <w:rsid w:val="00B663A6"/>
    <w:rsid w:val="00B66E92"/>
    <w:rsid w:val="00B724CB"/>
    <w:rsid w:val="00B727A5"/>
    <w:rsid w:val="00B83907"/>
    <w:rsid w:val="00B84486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553E"/>
    <w:rsid w:val="00BE59DC"/>
    <w:rsid w:val="00BE6160"/>
    <w:rsid w:val="00BF2250"/>
    <w:rsid w:val="00BF3B9F"/>
    <w:rsid w:val="00C00CCD"/>
    <w:rsid w:val="00C03671"/>
    <w:rsid w:val="00C058F6"/>
    <w:rsid w:val="00C14EF6"/>
    <w:rsid w:val="00C3096A"/>
    <w:rsid w:val="00C30C2D"/>
    <w:rsid w:val="00C368BF"/>
    <w:rsid w:val="00C4216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04F3"/>
    <w:rsid w:val="00C93D9A"/>
    <w:rsid w:val="00C951CF"/>
    <w:rsid w:val="00C97A9D"/>
    <w:rsid w:val="00C97E69"/>
    <w:rsid w:val="00CA117B"/>
    <w:rsid w:val="00CA5DFF"/>
    <w:rsid w:val="00CB242D"/>
    <w:rsid w:val="00CB72DE"/>
    <w:rsid w:val="00CC05E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8415E"/>
    <w:rsid w:val="00D90437"/>
    <w:rsid w:val="00D916A1"/>
    <w:rsid w:val="00D920F7"/>
    <w:rsid w:val="00D93494"/>
    <w:rsid w:val="00D94F8A"/>
    <w:rsid w:val="00D9748E"/>
    <w:rsid w:val="00DA2356"/>
    <w:rsid w:val="00DA261A"/>
    <w:rsid w:val="00DA3082"/>
    <w:rsid w:val="00DA365D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61434"/>
    <w:rsid w:val="00E623D1"/>
    <w:rsid w:val="00E71FB0"/>
    <w:rsid w:val="00E764E8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4BAF"/>
    <w:rsid w:val="00EC7FA1"/>
    <w:rsid w:val="00ED5205"/>
    <w:rsid w:val="00EE0F5E"/>
    <w:rsid w:val="00EE17B8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2274A"/>
    <w:rsid w:val="00F25F9D"/>
    <w:rsid w:val="00F4137C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E0F31"/>
    <w:rsid w:val="00FE778A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314682"/>
    <w:pPr>
      <w:autoSpaceDE w:val="0"/>
      <w:autoSpaceDN w:val="0"/>
      <w:adjustRightInd w:val="0"/>
    </w:pPr>
    <w:rPr>
      <w:rFonts w:ascii="NCLLEE+TimesNewRoman,Bold" w:hAnsi="NCLLEE+TimesNewRoman,Bold" w:cs="NCLLEE+TimesNewRoman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6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6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5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529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6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6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93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„EU peníze školám“</vt:lpstr>
    </vt:vector>
  </TitlesOfParts>
  <Company>ISŠTE Sokolov, Jednoty 1620, 356 11  SOKOLOV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„EU peníze školám“</dc:title>
  <dc:subject/>
  <dc:creator>Štěpánka Makoňová</dc:creator>
  <cp:keywords/>
  <dc:description/>
  <cp:lastModifiedBy>Štěpánka Makoňová</cp:lastModifiedBy>
  <cp:revision>3</cp:revision>
  <cp:lastPrinted>2012-09-12T07:32:00Z</cp:lastPrinted>
  <dcterms:created xsi:type="dcterms:W3CDTF">2013-03-12T13:04:00Z</dcterms:created>
  <dcterms:modified xsi:type="dcterms:W3CDTF">2013-05-03T11:11:00Z</dcterms:modified>
</cp:coreProperties>
</file>