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1" w:rsidRPr="00394911" w:rsidRDefault="00B91FE5" w:rsidP="0039491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</w:t>
      </w:r>
      <w:r w:rsidR="00394911"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„ EU peníze školám“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Projekt DIGIT – digitalizace výuky na ISŠTE Sokolov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reg.č. CZ.1.07/1.5.00/34.0496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Albertus MT" w:eastAsia="Times New Roman" w:hAnsi="Albertus MT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4911" w:rsidRPr="008B1897" w:rsidTr="000A11D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0A11D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VY_32_INOVACE_11_1</w:t>
            </w:r>
            <w:r w:rsidR="0010469D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_11</w:t>
            </w:r>
          </w:p>
        </w:tc>
      </w:tr>
      <w:tr w:rsidR="00394911" w:rsidRPr="008B1897" w:rsidTr="000A11D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Název vzdělávacího materiálu</w:t>
            </w:r>
          </w:p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57A05" w:rsidRPr="00357A05" w:rsidRDefault="0010469D" w:rsidP="000A11D0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Základy termomechaniky</w:t>
            </w:r>
          </w:p>
        </w:tc>
      </w:tr>
      <w:tr w:rsidR="00394911" w:rsidRPr="008B1897" w:rsidTr="000A11D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Jméno autora</w:t>
            </w:r>
          </w:p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4911" w:rsidRPr="008B1897" w:rsidTr="000A11D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0A11D0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Te</w:t>
            </w:r>
            <w:r w:rsidR="00394911"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0A11D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Mechanika tekutin</w:t>
            </w:r>
          </w:p>
        </w:tc>
      </w:tr>
      <w:tr w:rsidR="00394911" w:rsidRPr="008B1897" w:rsidTr="000A11D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Vzdělávací obor</w:t>
            </w:r>
          </w:p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0A11D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0A11D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0A11D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Technická mechanika</w:t>
            </w:r>
          </w:p>
        </w:tc>
      </w:tr>
      <w:tr w:rsidR="00394911" w:rsidRPr="008B1897" w:rsidTr="000A11D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0A11D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</w:t>
            </w:r>
            <w:r w:rsidR="00394911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94911" w:rsidRPr="008B1897" w:rsidTr="000A11D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Návaznost na ŠVP</w:t>
            </w:r>
          </w:p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0A11D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0A11D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Rozvíjené klíčové kompetence</w:t>
            </w:r>
          </w:p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4911" w:rsidRPr="008B1897" w:rsidTr="000A11D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0A11D0" w:rsidRDefault="000A11D0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Průřezové téma</w:t>
            </w:r>
          </w:p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4911" w:rsidRPr="008B1897" w:rsidTr="000A11D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0A11D0" w:rsidRDefault="000A11D0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Časový harmonogram</w:t>
            </w:r>
          </w:p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EF4011" w:rsidRDefault="000A11D0" w:rsidP="000A11D0">
            <w:pPr>
              <w:pStyle w:val="Odstavecseseznamem"/>
              <w:spacing w:after="0" w:line="240" w:lineRule="auto"/>
              <w:ind w:left="72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1 </w:t>
            </w:r>
            <w:r w:rsidR="00394911" w:rsidRPr="00EF401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Vyučovací hodina</w:t>
            </w:r>
          </w:p>
        </w:tc>
      </w:tr>
      <w:tr w:rsidR="00394911" w:rsidRPr="008B1897" w:rsidTr="000A11D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Použitá literatura a zdroje</w:t>
            </w:r>
          </w:p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Praha: ALBRA, 2005. ISBN 80-7361-011-6</w:t>
            </w:r>
          </w:p>
          <w:p w:rsidR="003C3943" w:rsidRDefault="00623ED4" w:rsidP="000A11D0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VONDRÁČEK, V. STŘEDA, I. MAMULA, V. HLINKA, M. </w:t>
            </w:r>
            <w: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Mechanika IV – Mechanika tekutin a termomechanika. </w:t>
            </w:r>
            <w:r w:rsidRPr="00623ED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: SNTL, 1977.</w:t>
            </w:r>
          </w:p>
          <w:p w:rsidR="003C3943" w:rsidRPr="00623ED4" w:rsidRDefault="003C3943" w:rsidP="000A11D0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HOFIREK, M. </w:t>
            </w:r>
            <w:r w:rsidRPr="003C3943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>Termomechanika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učebnice. Havlíčkův Brod: FRAGMENT, 1998.</w:t>
            </w:r>
            <w:r w:rsidR="000A11D0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ISBN 80-7200-256-2</w:t>
            </w:r>
          </w:p>
        </w:tc>
      </w:tr>
      <w:tr w:rsidR="00394911" w:rsidRPr="008B1897" w:rsidTr="000A11D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Pomůcky a prostředky</w:t>
            </w:r>
          </w:p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4911" w:rsidRPr="008B1897" w:rsidTr="000A11D0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10469D" w:rsidP="000A11D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Teplota, teplo a tepelný výkon, teplotní roztažnost a rozpínavost látek</w:t>
            </w:r>
          </w:p>
        </w:tc>
      </w:tr>
      <w:tr w:rsidR="00394911" w:rsidRPr="008B1897" w:rsidTr="000A11D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751283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ýklad</w:t>
            </w:r>
            <w:r w:rsidR="002A443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,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zkušební test</w:t>
            </w:r>
          </w:p>
        </w:tc>
      </w:tr>
      <w:tr w:rsidR="00394911" w:rsidRPr="008B1897" w:rsidTr="000A11D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  <w:p w:rsidR="00394911" w:rsidRPr="008B1897" w:rsidRDefault="00394911" w:rsidP="000A11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C3943" w:rsidP="000A11D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Únor</w:t>
            </w:r>
            <w:r w:rsidR="0021574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2013</w:t>
            </w:r>
          </w:p>
        </w:tc>
      </w:tr>
    </w:tbl>
    <w:p w:rsidR="00394911" w:rsidRPr="008B1897" w:rsidRDefault="00394911" w:rsidP="00FA19F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394911" w:rsidRPr="008B1897" w:rsidRDefault="00394911" w:rsidP="00394911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8B189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C6126A" w:rsidRDefault="00C6126A" w:rsidP="00C6126A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C6126A" w:rsidRDefault="00C6126A" w:rsidP="00C6126A">
      <w:pPr>
        <w:jc w:val="center"/>
        <w:rPr>
          <w:rFonts w:ascii="Trebuchet MS" w:hAnsi="Trebuchet MS"/>
          <w:b/>
          <w:sz w:val="28"/>
          <w:szCs w:val="28"/>
        </w:rPr>
      </w:pPr>
    </w:p>
    <w:p w:rsidR="008E7915" w:rsidRDefault="008E7915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7302F4" w:rsidRPr="008C7091" w:rsidRDefault="008C7091" w:rsidP="008C709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8C709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Základy termomechaniky</w:t>
      </w:r>
    </w:p>
    <w:p w:rsidR="0010469D" w:rsidRDefault="008C7091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8C7091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Termomechanika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–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nauka o rovnováze a pohybu stlačitelných tekutin – vzdušin za současné přeměny mechanické a tepelné energie.</w:t>
      </w:r>
    </w:p>
    <w:p w:rsidR="0010469D" w:rsidRDefault="00C6126A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59" o:spid="_x0000_s1026" type="#_x0000_t202" style="position:absolute;left:0;text-align:left;margin-left:173.65pt;margin-top:73.5pt;width:81pt;height:27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" fillcolor="#d99594 [1941]" strokeweight="1.5pt">
            <v:textbox>
              <w:txbxContent>
                <w:p w:rsidR="00A86940" w:rsidRPr="00A86940" w:rsidRDefault="00A86940" w:rsidP="00A86940">
                  <w:pPr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A86940">
                    <w:rPr>
                      <w:rFonts w:ascii="Trebuchet MS" w:hAnsi="Trebuchet MS"/>
                      <w:b/>
                      <w:sz w:val="28"/>
                      <w:szCs w:val="28"/>
                    </w:rPr>
                    <w:t>Tekutiny</w:t>
                  </w:r>
                </w:p>
              </w:txbxContent>
            </v:textbox>
          </v:shape>
        </w:pict>
      </w:r>
      <w:r w:rsidR="008C7091" w:rsidRPr="008C7091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Tekutina</w:t>
      </w:r>
      <w:r w:rsidR="008C7091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 xml:space="preserve"> – </w:t>
      </w:r>
      <w:r w:rsidR="008C7091" w:rsidRPr="008C7091">
        <w:rPr>
          <w:rFonts w:ascii="Trebuchet MS" w:eastAsia="Times New Roman" w:hAnsi="Trebuchet MS" w:cs="Times New Roman"/>
          <w:sz w:val="24"/>
          <w:szCs w:val="24"/>
          <w:lang w:eastAsia="cs-CZ"/>
        </w:rPr>
        <w:t>spojitá látka se stejnými vlastnostmi ve všech směrech</w:t>
      </w:r>
      <w:r w:rsidR="008C7091">
        <w:rPr>
          <w:rFonts w:ascii="Trebuchet MS" w:eastAsia="Times New Roman" w:hAnsi="Trebuchet MS" w:cs="Times New Roman"/>
          <w:sz w:val="24"/>
          <w:szCs w:val="24"/>
          <w:lang w:eastAsia="cs-CZ"/>
        </w:rPr>
        <w:t>, tvo</w:t>
      </w:r>
      <w:r w:rsidR="004116BC">
        <w:rPr>
          <w:rFonts w:ascii="Trebuchet MS" w:eastAsia="Times New Roman" w:hAnsi="Trebuchet MS" w:cs="Times New Roman"/>
          <w:sz w:val="24"/>
          <w:szCs w:val="24"/>
          <w:lang w:eastAsia="cs-CZ"/>
        </w:rPr>
        <w:t>řená z velmi malých částic, které spojitě vyplňují daný prostor</w:t>
      </w:r>
      <w:r w:rsidR="00A86940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a mohou se snadno za působení vnějších sil po sobě posouvat a mohou téci. Tekutiny nemají vlastní</w:t>
      </w:r>
      <w:r w:rsidR="009D539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tvar,</w:t>
      </w:r>
      <w:r w:rsidR="00A86940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9D539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přejímají </w:t>
      </w:r>
      <w:r w:rsidR="00A86940">
        <w:rPr>
          <w:rFonts w:ascii="Trebuchet MS" w:eastAsia="Times New Roman" w:hAnsi="Trebuchet MS" w:cs="Times New Roman"/>
          <w:sz w:val="24"/>
          <w:szCs w:val="24"/>
          <w:lang w:eastAsia="cs-CZ"/>
        </w:rPr>
        <w:t>tvar nádoby, ve které se nacházejí</w:t>
      </w:r>
    </w:p>
    <w:p w:rsidR="005322B7" w:rsidRDefault="005322B7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10469D" w:rsidRDefault="00C6126A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64" o:spid="_x0000_s1030" type="#_x0000_t32" style="position:absolute;left:0;text-align:left;margin-left:214.15pt;margin-top:.45pt;width:169.5pt;height:34.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" strokecolor="black [3040]">
            <v:stroke endarrow="block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62" o:spid="_x0000_s1029" type="#_x0000_t32" style="position:absolute;left:0;text-align:left;margin-left:47.65pt;margin-top:.45pt;width:166.5pt;height:31.5pt;flip:x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" strokecolor="black [3040]">
            <v:stroke endarrow="block"/>
          </v:shape>
        </w:pict>
      </w:r>
    </w:p>
    <w:p w:rsidR="0010469D" w:rsidRDefault="00C6126A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61" o:spid="_x0000_s1027" type="#_x0000_t202" style="position:absolute;left:0;text-align:left;margin-left:337.9pt;margin-top:8.95pt;width:94.5pt;height:21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" fillcolor="#d99594 [1941]" strokeweight=".5pt">
            <v:textbox>
              <w:txbxContent>
                <w:p w:rsidR="00A86940" w:rsidRPr="00A86940" w:rsidRDefault="00A86940" w:rsidP="00A86940">
                  <w:pPr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Vzdušiny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60" o:spid="_x0000_s1028" type="#_x0000_t202" style="position:absolute;left:0;text-align:left;margin-left:4.15pt;margin-top:5.95pt;width:94.5pt;height:21pt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" fillcolor="#d99594 [1941]" strokeweight=".5pt">
            <v:textbox>
              <w:txbxContent>
                <w:p w:rsidR="00A86940" w:rsidRPr="00A86940" w:rsidRDefault="00A86940" w:rsidP="00A86940">
                  <w:pPr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A86940">
                    <w:rPr>
                      <w:rFonts w:ascii="Trebuchet MS" w:hAnsi="Trebuchet MS"/>
                      <w:b/>
                      <w:sz w:val="24"/>
                      <w:szCs w:val="24"/>
                    </w:rPr>
                    <w:t>Kapaliny</w:t>
                  </w:r>
                </w:p>
              </w:txbxContent>
            </v:textbox>
          </v:shape>
        </w:pict>
      </w:r>
    </w:p>
    <w:p w:rsidR="0010469D" w:rsidRDefault="0010469D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5322B7" w:rsidRDefault="00A86940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A86940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Kapalina</w:t>
      </w:r>
      <w:r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 xml:space="preserve"> </w:t>
      </w:r>
      <w:r w:rsidR="005322B7">
        <w:rPr>
          <w:rFonts w:ascii="Trebuchet MS" w:eastAsia="Times New Roman" w:hAnsi="Trebuchet MS" w:cs="Times New Roman"/>
          <w:sz w:val="24"/>
          <w:szCs w:val="24"/>
          <w:lang w:eastAsia="cs-CZ"/>
        </w:rPr>
        <w:t>– velmi málo stlačitelná tekutina, která zaujímá určitý objem měnící se nepa</w:t>
      </w:r>
      <w:r w:rsidR="001A5C0D">
        <w:rPr>
          <w:rFonts w:ascii="Trebuchet MS" w:eastAsia="Times New Roman" w:hAnsi="Trebuchet MS" w:cs="Times New Roman"/>
          <w:sz w:val="24"/>
          <w:szCs w:val="24"/>
          <w:lang w:eastAsia="cs-CZ"/>
        </w:rPr>
        <w:t>trně se změnami tlaku a teploty.</w:t>
      </w:r>
      <w:r w:rsidR="005322B7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Zaujímá tvar nádoby, ve které se nachází a vždy je v její spodní části. V nádobě vytváří volnou hladinu, při vytékání může tvořit kapky.</w:t>
      </w:r>
    </w:p>
    <w:p w:rsidR="00BC180C" w:rsidRDefault="005322B7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5322B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 xml:space="preserve">Vzdušina </w:t>
      </w:r>
      <w:r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 xml:space="preserve"> - </w:t>
      </w:r>
      <w:r w:rsidR="00BC180C">
        <w:rPr>
          <w:rFonts w:ascii="Trebuchet MS" w:eastAsia="Times New Roman" w:hAnsi="Trebuchet MS" w:cs="Times New Roman"/>
          <w:sz w:val="24"/>
          <w:szCs w:val="24"/>
          <w:lang w:eastAsia="cs-CZ"/>
        </w:rPr>
        <w:t>velmi stlačitelná tekutina, která mění svůj objem se změnami tlaku a teploty. Svůj tvar mění, zaujímá vždy celý prostor, ve kterém se nachází.</w:t>
      </w:r>
    </w:p>
    <w:p w:rsidR="00BC180C" w:rsidRDefault="00BC180C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BC180C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Ideální tekutina</w:t>
      </w:r>
      <w:r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 xml:space="preserve"> –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dokonale tekutá látka bez vnitřního tření, jejíž částice jsou vzájemně posunovatelné bez vynaložení vnější práce.</w:t>
      </w:r>
    </w:p>
    <w:p w:rsidR="00BC180C" w:rsidRDefault="00BC180C" w:rsidP="00BC180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 xml:space="preserve">Ideální kapalina –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dokonale tekutá a nestlačitelná tekutina bez vnitřního tření, nepodléhající změnám </w:t>
      </w:r>
      <w:r w:rsidR="00916A09">
        <w:rPr>
          <w:rFonts w:ascii="Trebuchet MS" w:eastAsia="Times New Roman" w:hAnsi="Trebuchet MS" w:cs="Times New Roman"/>
          <w:sz w:val="24"/>
          <w:szCs w:val="24"/>
          <w:lang w:eastAsia="cs-CZ"/>
        </w:rPr>
        <w:t>teploty, u níž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neexistují intermolekulární síly.</w:t>
      </w:r>
    </w:p>
    <w:p w:rsidR="00916A09" w:rsidRDefault="00916A09" w:rsidP="00916A09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 xml:space="preserve">Ideální plyn –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dokonale tekutá stlačitelná tekutina bez vnitřního tření.</w:t>
      </w:r>
    </w:p>
    <w:p w:rsidR="001D190B" w:rsidRDefault="001D190B" w:rsidP="00916A09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Skutečné tekutiny se svými vlastnostmi</w:t>
      </w:r>
      <w:r w:rsidR="00477888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liší od vlastností ideálních tekutin. Odvozené zákony pro ideální tekutiny se aplikují na skutečné tekutiny a upravují se pomocí opravných součinitelů a doplňujících veličin.</w:t>
      </w:r>
    </w:p>
    <w:p w:rsidR="00BA66BE" w:rsidRDefault="00BA66BE" w:rsidP="00916A09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0A11D0" w:rsidRDefault="000A11D0" w:rsidP="000A11D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0A11D0" w:rsidRDefault="000A11D0" w:rsidP="000A11D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477888" w:rsidRPr="00477888" w:rsidRDefault="00477888" w:rsidP="000A11D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477888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lastRenderedPageBreak/>
        <w:t>Teplota</w:t>
      </w:r>
    </w:p>
    <w:p w:rsidR="00BC180C" w:rsidRDefault="00B634C7" w:rsidP="000A11D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Základní fyzikální veličina. Pro měření teploty používáme teplotní stupnice:</w:t>
      </w:r>
    </w:p>
    <w:p w:rsidR="00B634C7" w:rsidRDefault="00B634C7" w:rsidP="000A11D0">
      <w:pPr>
        <w:pStyle w:val="Odstavecseseznamem"/>
        <w:numPr>
          <w:ilvl w:val="0"/>
          <w:numId w:val="37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Celsiovy</w:t>
      </w:r>
      <w:r w:rsidR="00BA66BE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</w:p>
    <w:p w:rsidR="00BA66BE" w:rsidRDefault="00BA66BE" w:rsidP="000A11D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Pro teplotu udávanou v této stupnici používáme značku t a udáváme jí ve stupních Celsia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°C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946008" w:rsidRDefault="007B2766" w:rsidP="000A11D0">
      <w:pPr>
        <w:pStyle w:val="Odstavecseseznamem"/>
        <w:numPr>
          <w:ilvl w:val="0"/>
          <w:numId w:val="37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Kelvinovy (termodynamické, absolutní)</w:t>
      </w:r>
    </w:p>
    <w:p w:rsidR="007B2766" w:rsidRDefault="007B2766" w:rsidP="000A11D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7B2766">
        <w:rPr>
          <w:rFonts w:ascii="Trebuchet MS" w:eastAsia="Times New Roman" w:hAnsi="Trebuchet MS" w:cs="Times New Roman"/>
          <w:sz w:val="24"/>
          <w:szCs w:val="24"/>
          <w:lang w:eastAsia="cs-CZ"/>
        </w:rPr>
        <w:t>Pro teplotu udávanou v 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této stupnici používáme značku T</w:t>
      </w:r>
      <w:r w:rsidRPr="007B2766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a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jednotku teplotního rozdílu kelvin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K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která je stejně velká jako stupeň Celsia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°C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7B2766" w:rsidRDefault="007B2766" w:rsidP="000A11D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Mezi oběma teplotami platí vztah:</w:t>
      </w:r>
    </w:p>
    <w:p w:rsidR="007B2766" w:rsidRPr="00823C6D" w:rsidRDefault="00823C6D" w:rsidP="000A11D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T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K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=t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℃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+273,15</m:t>
          </m:r>
        </m:oMath>
      </m:oMathPara>
    </w:p>
    <w:p w:rsidR="00823C6D" w:rsidRDefault="00823C6D" w:rsidP="000A11D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Kelvinova stupnice má prakticky nulu při -273,15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°C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823C6D" w:rsidRDefault="00823C6D" w:rsidP="000A11D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Celsiova stupnice má nulu při 273,15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K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823C6D" w:rsidRDefault="00823C6D" w:rsidP="000A11D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Platí 1 K = 1°C proto teplotní rozdíl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44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 =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44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</w:t>
      </w:r>
    </w:p>
    <w:p w:rsidR="001B6356" w:rsidRPr="001B6356" w:rsidRDefault="00823C6D" w:rsidP="000A11D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Platí</w:t>
      </w:r>
      <w:r w:rsidRPr="001B6356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: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2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2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1</m:t>
            </m:r>
          </m:sub>
        </m:sSub>
      </m:oMath>
    </w:p>
    <w:p w:rsidR="00823C6D" w:rsidRDefault="001B6356" w:rsidP="000A11D0">
      <w:pPr>
        <w:jc w:val="both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823C6D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823C6D" w:rsidRPr="00823C6D">
        <w:rPr>
          <w:rFonts w:ascii="Trebuchet MS" w:eastAsia="Times New Roman" w:hAnsi="Trebuchet MS" w:cs="Times New Roman"/>
          <w:sz w:val="24"/>
          <w:szCs w:val="24"/>
          <w:lang w:eastAsia="cs-CZ"/>
        </w:rPr>
        <w:t>Neplatí</w:t>
      </w:r>
      <w:r w:rsidR="00823C6D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cs-CZ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cs-C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cs-CZ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cs-CZ"/>
                  </w:rPr>
                  <m:t xml:space="preserve">2 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cs-C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cs-CZ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cs-CZ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cs-CZ"/>
          </w:rPr>
          <m:t>≠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cs-CZ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cs-C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cs-CZ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cs-CZ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cs-C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cs-CZ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cs-CZ"/>
                  </w:rPr>
                  <m:t>1</m:t>
                </m:r>
              </m:sub>
            </m:sSub>
          </m:den>
        </m:f>
      </m:oMath>
    </w:p>
    <w:p w:rsidR="001653D6" w:rsidRDefault="001653D6" w:rsidP="000A11D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1653D6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Tlak</w:t>
      </w:r>
    </w:p>
    <w:p w:rsidR="00B154EA" w:rsidRDefault="00B154EA" w:rsidP="000A11D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Ve výpočtech počítáme s tlakem v základních jednotkách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Pa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. Pro technickou praxi výsledky převádíme na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MPa, kPa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B154EA" w:rsidRDefault="00B154EA" w:rsidP="000A11D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Pro běžné výpočty bereme barometrický tlak p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b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= 100 000 Pa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40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0,1 MPa.</w:t>
      </w:r>
    </w:p>
    <w:p w:rsidR="00B154EA" w:rsidRPr="00B154EA" w:rsidRDefault="00B154EA" w:rsidP="000A11D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B154EA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Objem a měrný objem</w:t>
      </w:r>
    </w:p>
    <w:p w:rsidR="00B154EA" w:rsidRDefault="00066A74" w:rsidP="000A11D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Objem značíme </w:t>
      </w:r>
      <w:r w:rsidRPr="00066A74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V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 udáváme v jednotkách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3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. Objem vztažený na hmotnost 1kg se nazývá měrný objem, označuje se </w:t>
      </w:r>
      <w:r w:rsidRPr="00066A74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v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,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 a udává se v jednotkách 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3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. </w:t>
      </w:r>
      <w:r w:rsidR="00FC25DA">
        <w:rPr>
          <w:rFonts w:ascii="Trebuchet MS" w:eastAsia="Times New Roman" w:hAnsi="Trebuchet MS" w:cs="Times New Roman"/>
          <w:sz w:val="24"/>
          <w:szCs w:val="24"/>
          <w:lang w:eastAsia="cs-CZ"/>
        </w:rPr>
        <w:t>k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g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066A74" w:rsidRDefault="00066A74" w:rsidP="000A11D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066A74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Hustota</w:t>
      </w:r>
    </w:p>
    <w:p w:rsidR="001A5C0D" w:rsidRDefault="00FC25DA" w:rsidP="000A11D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FC25DA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Je převrácená hodnota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měrného objemu, značí se ρ. Jednotky hustoty jsou </w:t>
      </w:r>
    </w:p>
    <w:p w:rsidR="00FC25DA" w:rsidRDefault="00FC25DA" w:rsidP="000A11D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kg.m</w:t>
      </w:r>
      <w:r w:rsidR="001A5C0D" w:rsidRPr="001A5C0D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3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FC25DA" w:rsidRDefault="00FC25DA" w:rsidP="000A11D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FC25DA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lastRenderedPageBreak/>
        <w:t>Měrná tepelná kapacita</w:t>
      </w:r>
      <w:r w:rsidR="00733B9B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(</w:t>
      </w:r>
      <w:r w:rsidR="00733B9B" w:rsidRPr="00733B9B">
        <w:rPr>
          <w:rFonts w:ascii="Trebuchet MS" w:eastAsia="Times New Roman" w:hAnsi="Trebuchet MS" w:cs="Times New Roman"/>
          <w:sz w:val="24"/>
          <w:szCs w:val="24"/>
          <w:lang w:eastAsia="cs-CZ"/>
        </w:rPr>
        <w:t>dříve</w:t>
      </w:r>
      <w:r w:rsidR="00733B9B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měrné teplo)</w:t>
      </w:r>
    </w:p>
    <w:p w:rsidR="00FC25DA" w:rsidRDefault="00FC25DA" w:rsidP="000A11D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Je množství tepelné energie, kterou musíme dodat 1kg uvažované látky, chceme-li ji ohřát o 1 °C nebo 1K.</w:t>
      </w:r>
    </w:p>
    <w:p w:rsidR="00FC25DA" w:rsidRPr="00733B9B" w:rsidRDefault="00FC25DA" w:rsidP="000A11D0">
      <w:pPr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</w:pPr>
      <w:r w:rsidRPr="00FC25DA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c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733B9B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značení měrné tepelné kapacity u tuhých látek a kapalin </w:t>
      </w:r>
      <w:r w:rsidR="00733B9B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="00733B9B">
        <w:rPr>
          <w:rFonts w:ascii="Trebuchet MS" w:eastAsia="Times New Roman" w:hAnsi="Trebuchet MS" w:cs="Times New Roman"/>
          <w:sz w:val="24"/>
          <w:szCs w:val="24"/>
          <w:lang w:eastAsia="cs-CZ"/>
        </w:rPr>
        <w:t>J.kg</w:t>
      </w:r>
      <w:r w:rsidR="00733B9B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="00733B9B">
        <w:rPr>
          <w:rFonts w:ascii="Trebuchet MS" w:eastAsia="Times New Roman" w:hAnsi="Trebuchet MS" w:cs="Times New Roman"/>
          <w:sz w:val="24"/>
          <w:szCs w:val="24"/>
          <w:lang w:eastAsia="cs-CZ"/>
        </w:rPr>
        <w:t>.K</w:t>
      </w:r>
      <w:r w:rsidR="00733B9B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="00733B9B" w:rsidRPr="00733B9B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733B9B" w:rsidRDefault="00733B9B" w:rsidP="000A11D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733B9B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c</w:t>
      </w:r>
      <w:r w:rsidRPr="00733B9B"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>p</w:t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 xml:space="preserve"> </w:t>
      </w:r>
      <w:r w:rsidRPr="00733B9B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značení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měrné tepelné kapacity za stálého tlaku u vzdušin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J.kg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.K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Pr="00733B9B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733B9B" w:rsidRDefault="00733B9B" w:rsidP="000A11D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733B9B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c</w:t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 xml:space="preserve">v </w:t>
      </w:r>
      <w:r w:rsidRPr="00733B9B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značení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měrné tepelné kapacity za stálého objemu u vzdušin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J.kg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.K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Pr="00733B9B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ED3CC6" w:rsidRDefault="00ED3CC6" w:rsidP="000A11D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ED3CC6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Tepelná energie, teplo</w:t>
      </w:r>
    </w:p>
    <w:p w:rsidR="006F6C97" w:rsidRDefault="00ED3CC6" w:rsidP="000A11D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Množství tepelné energie potřebné k ohřátí </w:t>
      </w:r>
      <w:r w:rsidR="00746632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určitého hmotného množství uvažované látky se označuje Q v jednotkách </w:t>
      </w:r>
      <w:r w:rsidR="00746632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="00746632">
        <w:rPr>
          <w:rFonts w:ascii="Trebuchet MS" w:eastAsia="Times New Roman" w:hAnsi="Trebuchet MS" w:cs="Times New Roman"/>
          <w:sz w:val="24"/>
          <w:szCs w:val="24"/>
          <w:lang w:eastAsia="cs-CZ"/>
        </w:rPr>
        <w:t>J</w:t>
      </w:r>
      <w:r w:rsidR="00746632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 w:rsidR="00746632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6F6C97" w:rsidRDefault="006F6C97" w:rsidP="000A11D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Joule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J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- práce, kterou vykoná stálá síla 1N, působící na dráze 1m ve směru síly. Kromě práce a mechanické energie můžeme v joulech měřit jakoukoliv další formu energie, tedy i teplo.</w:t>
      </w:r>
    </w:p>
    <w:p w:rsidR="00ED3CC6" w:rsidRDefault="006F6C97" w:rsidP="000A11D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Dřívější jednotkou tepla byla kilokalorie, která byla definována množstvím tepla, které spotřebujeme k ohřátí jednoho kilogramu vody o jeden teplotní stupeň</w:t>
      </w:r>
      <w:r w:rsidR="00695EB4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695EB4" w:rsidRPr="00695EB4" w:rsidRDefault="00695EB4" w:rsidP="00733B9B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1 cal=4,1868 J</m:t>
          </m:r>
        </m:oMath>
      </m:oMathPara>
    </w:p>
    <w:p w:rsidR="00746632" w:rsidRPr="006F6C97" w:rsidRDefault="00FC4CF3" w:rsidP="00733B9B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Q=m.c.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=m.c.∆T=m.c.∆t</m:t>
          </m:r>
        </m:oMath>
      </m:oMathPara>
    </w:p>
    <w:p w:rsidR="006F6C97" w:rsidRDefault="006F6C97" w:rsidP="00733B9B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6F6C97">
        <w:rPr>
          <w:rFonts w:ascii="Trebuchet MS" w:eastAsia="Times New Roman" w:hAnsi="Trebuchet MS" w:cs="Times New Roman"/>
          <w:sz w:val="24"/>
          <w:szCs w:val="24"/>
          <w:lang w:eastAsia="cs-CZ"/>
        </w:rPr>
        <w:t>Systému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teplo přiváděné je kladné (Q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3E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1), teplo odváděné je záporné (Q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3C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1)</w:t>
      </w:r>
    </w:p>
    <w:p w:rsidR="00695EB4" w:rsidRDefault="00695EB4" w:rsidP="00695EB4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Podíl tepla a teplotního rozdílu nazýváme </w:t>
      </w:r>
      <w:r w:rsidRPr="00695EB4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tepelnou kapacitou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a označujeme </w:t>
      </w:r>
    </w:p>
    <w:p w:rsidR="00695EB4" w:rsidRDefault="00695EB4" w:rsidP="00733B9B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695EB4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K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 w:rsidRPr="00695EB4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Pr="00695EB4">
        <w:rPr>
          <w:rFonts w:ascii="Trebuchet MS" w:eastAsia="Times New Roman" w:hAnsi="Trebuchet MS" w:cs="Times New Roman"/>
          <w:sz w:val="24"/>
          <w:szCs w:val="24"/>
          <w:lang w:eastAsia="cs-CZ"/>
        </w:rPr>
        <w:t>J.K</w:t>
      </w:r>
      <w:r w:rsidRPr="00695EB4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Pr="00695EB4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 w:rsidRPr="00695EB4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695EB4" w:rsidRPr="00695EB4" w:rsidRDefault="00695EB4" w:rsidP="00733B9B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K=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Q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∆T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Q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∆t</m:t>
              </m:r>
            </m:den>
          </m:f>
        </m:oMath>
      </m:oMathPara>
    </w:p>
    <w:p w:rsidR="002C3D3C" w:rsidRDefault="002C3D3C" w:rsidP="002C3D3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2C3D3C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Měrná tepelná kapacita (dříve měrné teplo) c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závisí jen na druhu látky a vypočítáme ji:</w:t>
      </w:r>
    </w:p>
    <w:p w:rsidR="002C3D3C" w:rsidRPr="002C3D3C" w:rsidRDefault="002C3D3C" w:rsidP="002C3D3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c=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Q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∆t</m:t>
              </m:r>
            </m:den>
          </m:f>
        </m:oMath>
      </m:oMathPara>
    </w:p>
    <w:p w:rsidR="00695EB4" w:rsidRPr="002C3D3C" w:rsidRDefault="00695EB4" w:rsidP="00733B9B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FC4CF3" w:rsidRDefault="006F6C97" w:rsidP="00FC4CF3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lastRenderedPageBreak/>
        <w:t>Množství tepla,</w:t>
      </w:r>
      <w:r w:rsidR="00FC4CF3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potřebné k ohřátí 1 kg uvažované látky se označuje q v jednotkách </w:t>
      </w:r>
      <w:r w:rsidR="00FC4CF3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="00FC4CF3">
        <w:rPr>
          <w:rFonts w:ascii="Trebuchet MS" w:eastAsia="Times New Roman" w:hAnsi="Trebuchet MS" w:cs="Times New Roman"/>
          <w:sz w:val="24"/>
          <w:szCs w:val="24"/>
          <w:lang w:eastAsia="cs-CZ"/>
        </w:rPr>
        <w:t>J. kg</w:t>
      </w:r>
      <w:r w:rsidR="00FC4CF3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="00FC4CF3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 w:rsidR="00FC4CF3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FC4CF3" w:rsidRPr="00F37E18" w:rsidRDefault="00FC4CF3" w:rsidP="00FC4CF3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q=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Q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=c. 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 c.∆T= c.∆t</m:t>
          </m:r>
        </m:oMath>
      </m:oMathPara>
    </w:p>
    <w:p w:rsidR="00F37E18" w:rsidRDefault="00B6174F" w:rsidP="00FC4CF3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Tepelný tok</w:t>
      </w:r>
      <w:r w:rsidR="00FF12F1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 w:rsidR="00FF12F1" w:rsidRPr="00FF12F1">
        <w:rPr>
          <w:rFonts w:ascii="Trebuchet MS" w:eastAsia="Times New Roman" w:hAnsi="Trebuchet MS" w:cs="Times New Roman"/>
          <w:sz w:val="24"/>
          <w:szCs w:val="24"/>
          <w:lang w:eastAsia="cs-CZ"/>
        </w:rPr>
        <w:t>(dříve</w:t>
      </w:r>
      <w:r w:rsidR="00FF12F1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FF12F1" w:rsidRPr="00FF12F1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tepelný výkon</w:t>
      </w:r>
      <w:r w:rsidR="00FF12F1">
        <w:rPr>
          <w:rFonts w:ascii="Trebuchet MS" w:eastAsia="Times New Roman" w:hAnsi="Trebuchet MS" w:cs="Times New Roman"/>
          <w:sz w:val="24"/>
          <w:szCs w:val="24"/>
          <w:lang w:eastAsia="cs-CZ"/>
        </w:rPr>
        <w:t>)</w:t>
      </w:r>
    </w:p>
    <w:p w:rsidR="002D294D" w:rsidRPr="002D294D" w:rsidRDefault="00D646E8" w:rsidP="002D294D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Udává množství tepelné energie přiváděné nebo odváděné</w:t>
      </w:r>
      <w:r w:rsidR="002D294D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za jednotku času 1s. Značí se Q</w:t>
      </w:r>
      <w:r w:rsidR="002D294D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sym w:font="Symbol" w:char="F074"/>
      </w:r>
      <w:r w:rsidR="002D294D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2D294D" w:rsidRPr="002D294D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="002D294D" w:rsidRPr="002D294D">
        <w:rPr>
          <w:rFonts w:ascii="Trebuchet MS" w:eastAsia="Times New Roman" w:hAnsi="Trebuchet MS" w:cs="Times New Roman"/>
          <w:sz w:val="24"/>
          <w:szCs w:val="24"/>
          <w:lang w:eastAsia="cs-CZ"/>
        </w:rPr>
        <w:t>J.s</w:t>
      </w:r>
      <w:r w:rsidR="002D294D" w:rsidRPr="002D294D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="00C625C8">
        <w:rPr>
          <w:rFonts w:ascii="Trebuchet MS" w:eastAsia="Times New Roman" w:hAnsi="Trebuchet MS" w:cs="Times New Roman"/>
          <w:sz w:val="24"/>
          <w:szCs w:val="24"/>
          <w:lang w:eastAsia="cs-CZ"/>
        </w:rPr>
        <w:t>= W</w:t>
      </w:r>
      <w:r w:rsidR="002D294D" w:rsidRPr="002D294D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 w:rsidR="00C625C8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FF12F1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B6174F" w:rsidRPr="00C625C8" w:rsidRDefault="00C6126A" w:rsidP="00FC4CF3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Q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m.c.∆T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</m:t>
              </m:r>
            </m:den>
          </m:f>
        </m:oMath>
      </m:oMathPara>
    </w:p>
    <w:p w:rsidR="00FC4CF3" w:rsidRPr="00FC4CF3" w:rsidRDefault="00FC4CF3" w:rsidP="00733B9B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733B9B" w:rsidRPr="00733B9B" w:rsidRDefault="00733B9B" w:rsidP="00733B9B">
      <w:pPr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</w:pPr>
    </w:p>
    <w:p w:rsidR="00733B9B" w:rsidRPr="00733B9B" w:rsidRDefault="00733B9B" w:rsidP="00FC25DA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FC25DA" w:rsidRPr="00FC25DA" w:rsidRDefault="00FC25DA" w:rsidP="00823C6D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1653D6" w:rsidRPr="00823C6D" w:rsidRDefault="001653D6" w:rsidP="00823C6D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7B2766" w:rsidRPr="007B2766" w:rsidRDefault="007B2766" w:rsidP="007B276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7B2766" w:rsidRPr="007B2766" w:rsidRDefault="007B2766" w:rsidP="007B2766">
      <w:pPr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BA66BE" w:rsidRPr="00BA66BE" w:rsidRDefault="00BA66BE" w:rsidP="00BA66BE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B634C7" w:rsidRPr="00B634C7" w:rsidRDefault="00B634C7" w:rsidP="00B634C7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B634C7" w:rsidRPr="00BC180C" w:rsidRDefault="00B634C7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BC180C" w:rsidRPr="00BC180C" w:rsidRDefault="00BC180C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10469D" w:rsidRDefault="0010469D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10469D" w:rsidRDefault="0010469D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10469D" w:rsidRDefault="0010469D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10469D" w:rsidRDefault="0010469D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10469D" w:rsidRDefault="0010469D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6D5991" w:rsidRDefault="006D5991" w:rsidP="006D5991">
      <w:pPr>
        <w:jc w:val="both"/>
        <w:rPr>
          <w:rFonts w:ascii="Trebuchet MS" w:hAnsi="Trebuchet MS"/>
          <w:sz w:val="24"/>
          <w:szCs w:val="24"/>
        </w:rPr>
      </w:pPr>
    </w:p>
    <w:p w:rsidR="00751283" w:rsidRPr="008C7091" w:rsidRDefault="00751283" w:rsidP="0075128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8C709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Základy termomechaniky</w:t>
      </w:r>
    </w:p>
    <w:p w:rsidR="00DC0204" w:rsidRDefault="00C85438" w:rsidP="000A11D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</w:t>
      </w:r>
      <w:r w:rsidRPr="00733B9B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načení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měrné tepelné kapacity za stálého tlaku u vzdušin značíme</w:t>
      </w:r>
      <w:r w:rsidR="00A91B47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C85438" w:rsidP="000A11D0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c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p</w:t>
      </w:r>
      <w:r w:rsidR="005F112D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</w:p>
    <w:p w:rsidR="00DC0204" w:rsidRDefault="00C85438" w:rsidP="000A11D0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c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v</w:t>
      </w:r>
    </w:p>
    <w:p w:rsidR="00DC0204" w:rsidRDefault="00C85438" w:rsidP="000A11D0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c</w:t>
      </w:r>
    </w:p>
    <w:p w:rsidR="00A91B47" w:rsidRPr="00A91B47" w:rsidRDefault="00A91B47" w:rsidP="000A11D0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C85438" w:rsidP="000A11D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1 kcal odpovídá</w:t>
      </w:r>
      <w:r w:rsidR="005C4E3C">
        <w:rPr>
          <w:rFonts w:ascii="Trebuchet MS" w:eastAsiaTheme="minorEastAsia" w:hAnsi="Trebuchet MS"/>
          <w:sz w:val="24"/>
          <w:szCs w:val="24"/>
        </w:rPr>
        <w:t>:</w:t>
      </w:r>
    </w:p>
    <w:p w:rsidR="00752843" w:rsidRPr="00C85438" w:rsidRDefault="00C85438" w:rsidP="000A11D0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4,</w:t>
      </w:r>
      <w:r w:rsidRPr="00C85438">
        <w:rPr>
          <w:rFonts w:ascii="Trebuchet MS" w:eastAsia="Times New Roman" w:hAnsi="Trebuchet MS"/>
          <w:sz w:val="24"/>
          <w:szCs w:val="24"/>
          <w:lang w:eastAsia="cs-CZ"/>
        </w:rPr>
        <w:t>1868 J</w:t>
      </w:r>
    </w:p>
    <w:p w:rsidR="00C85438" w:rsidRPr="00C85438" w:rsidRDefault="001A5C0D" w:rsidP="000A11D0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4</w:t>
      </w:r>
      <w:r w:rsidR="00C85438" w:rsidRPr="00C85438">
        <w:rPr>
          <w:rFonts w:ascii="Trebuchet MS" w:eastAsia="Times New Roman" w:hAnsi="Trebuchet MS"/>
          <w:sz w:val="24"/>
          <w:szCs w:val="24"/>
          <w:lang w:eastAsia="cs-CZ"/>
        </w:rPr>
        <w:t>186</w:t>
      </w:r>
      <w:r>
        <w:rPr>
          <w:rFonts w:ascii="Trebuchet MS" w:eastAsia="Times New Roman" w:hAnsi="Trebuchet MS"/>
          <w:sz w:val="24"/>
          <w:szCs w:val="24"/>
          <w:lang w:eastAsia="cs-CZ"/>
        </w:rPr>
        <w:t>,</w:t>
      </w:r>
      <w:r w:rsidR="00C85438" w:rsidRPr="00C85438">
        <w:rPr>
          <w:rFonts w:ascii="Trebuchet MS" w:eastAsia="Times New Roman" w:hAnsi="Trebuchet MS"/>
          <w:sz w:val="24"/>
          <w:szCs w:val="24"/>
          <w:lang w:eastAsia="cs-CZ"/>
        </w:rPr>
        <w:t xml:space="preserve">8 </w:t>
      </w:r>
      <w:r w:rsidR="00C85438">
        <w:rPr>
          <w:rFonts w:ascii="Trebuchet MS" w:eastAsia="Times New Roman" w:hAnsi="Trebuchet MS"/>
          <w:sz w:val="24"/>
          <w:szCs w:val="24"/>
          <w:lang w:eastAsia="cs-CZ"/>
        </w:rPr>
        <w:t>k</w:t>
      </w:r>
      <w:r w:rsidR="00C85438" w:rsidRPr="00C85438">
        <w:rPr>
          <w:rFonts w:ascii="Trebuchet MS" w:eastAsia="Times New Roman" w:hAnsi="Trebuchet MS"/>
          <w:sz w:val="24"/>
          <w:szCs w:val="24"/>
          <w:lang w:eastAsia="cs-CZ"/>
        </w:rPr>
        <w:t>J</w:t>
      </w:r>
    </w:p>
    <w:p w:rsidR="00C85438" w:rsidRPr="00C85438" w:rsidRDefault="00C85438" w:rsidP="000A11D0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4</w:t>
      </w:r>
      <w:r w:rsidRPr="00C85438">
        <w:rPr>
          <w:rFonts w:ascii="Trebuchet MS" w:eastAsia="Times New Roman" w:hAnsi="Trebuchet MS"/>
          <w:sz w:val="24"/>
          <w:szCs w:val="24"/>
          <w:lang w:eastAsia="cs-CZ"/>
        </w:rPr>
        <w:t>186</w:t>
      </w:r>
      <w:r>
        <w:rPr>
          <w:rFonts w:ascii="Trebuchet MS" w:eastAsia="Times New Roman" w:hAnsi="Trebuchet MS"/>
          <w:sz w:val="24"/>
          <w:szCs w:val="24"/>
          <w:lang w:eastAsia="cs-CZ"/>
        </w:rPr>
        <w:t>,</w:t>
      </w:r>
      <w:r w:rsidRPr="00C85438">
        <w:rPr>
          <w:rFonts w:ascii="Trebuchet MS" w:eastAsia="Times New Roman" w:hAnsi="Trebuchet MS"/>
          <w:sz w:val="24"/>
          <w:szCs w:val="24"/>
          <w:lang w:eastAsia="cs-CZ"/>
        </w:rPr>
        <w:t>8 J</w:t>
      </w:r>
    </w:p>
    <w:p w:rsidR="00DC0204" w:rsidRDefault="00DC0204" w:rsidP="000A11D0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66F0A" w:rsidRDefault="000B6B13" w:rsidP="000A11D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</w:rPr>
        <w:t>Tepelný výkon</w:t>
      </w:r>
      <w:r w:rsidR="00235439">
        <w:rPr>
          <w:rFonts w:ascii="Trebuchet MS" w:eastAsia="Times New Roman" w:hAnsi="Trebuchet MS"/>
          <w:sz w:val="24"/>
          <w:szCs w:val="24"/>
        </w:rPr>
        <w:t xml:space="preserve"> Q</w:t>
      </w:r>
      <w:r w:rsidR="00235439">
        <w:rPr>
          <w:rFonts w:ascii="Trebuchet MS" w:eastAsia="Times New Roman" w:hAnsi="Trebuchet MS"/>
          <w:sz w:val="24"/>
          <w:szCs w:val="24"/>
          <w:vertAlign w:val="subscript"/>
        </w:rPr>
        <w:sym w:font="Symbol" w:char="F074"/>
      </w:r>
      <w:r w:rsidR="00235439">
        <w:rPr>
          <w:rFonts w:ascii="Trebuchet MS" w:eastAsia="Times New Roman" w:hAnsi="Trebuchet MS"/>
          <w:sz w:val="24"/>
          <w:szCs w:val="24"/>
        </w:rPr>
        <w:t xml:space="preserve"> neudáváme</w:t>
      </w:r>
      <w:r w:rsidR="00D66F0A">
        <w:rPr>
          <w:rFonts w:ascii="Trebuchet MS" w:eastAsia="Times New Roman" w:hAnsi="Trebuchet MS"/>
          <w:sz w:val="24"/>
          <w:szCs w:val="24"/>
        </w:rPr>
        <w:t>:</w:t>
      </w:r>
    </w:p>
    <w:p w:rsidR="00DC0204" w:rsidRPr="000C2A0E" w:rsidRDefault="00235439" w:rsidP="000A11D0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ve 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/>
          <w:sz w:val="24"/>
          <w:szCs w:val="24"/>
          <w:lang w:eastAsia="cs-CZ"/>
        </w:rPr>
        <w:t>W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5D"/>
      </w:r>
    </w:p>
    <w:p w:rsidR="00800F79" w:rsidRDefault="00235439" w:rsidP="000A11D0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v 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/>
          <w:sz w:val="24"/>
          <w:szCs w:val="24"/>
          <w:lang w:eastAsia="cs-CZ"/>
        </w:rPr>
        <w:t>J.s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5D"/>
      </w:r>
    </w:p>
    <w:p w:rsidR="00235439" w:rsidRDefault="00235439" w:rsidP="000A11D0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v 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/>
          <w:sz w:val="24"/>
          <w:szCs w:val="24"/>
          <w:lang w:eastAsia="cs-CZ"/>
        </w:rPr>
        <w:t>J.s</w:t>
      </w:r>
      <w:r>
        <w:rPr>
          <w:rFonts w:ascii="Trebuchet MS" w:eastAsia="Times New Roman" w:hAnsi="Trebuchet MS"/>
          <w:sz w:val="24"/>
          <w:szCs w:val="24"/>
          <w:vertAlign w:val="superscript"/>
          <w:lang w:eastAsia="cs-CZ"/>
        </w:rPr>
        <w:t>-1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5D"/>
      </w:r>
    </w:p>
    <w:p w:rsidR="00DC0204" w:rsidRDefault="00DC0204" w:rsidP="000A11D0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980E93" w:rsidP="000A11D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 w:rsidR="009634D1">
        <w:rPr>
          <w:rFonts w:ascii="Trebuchet MS" w:eastAsia="Times New Roman" w:hAnsi="Trebuchet MS"/>
          <w:sz w:val="24"/>
          <w:szCs w:val="24"/>
          <w:lang w:eastAsia="cs-CZ"/>
        </w:rPr>
        <w:t>P</w:t>
      </w:r>
      <w:r w:rsidR="009634D1">
        <w:rPr>
          <w:rFonts w:ascii="Trebuchet MS" w:eastAsia="Times New Roman" w:hAnsi="Trebuchet MS" w:cs="Times New Roman"/>
          <w:sz w:val="24"/>
          <w:szCs w:val="24"/>
          <w:lang w:eastAsia="cs-CZ"/>
        </w:rPr>
        <w:t>ráce, kterou vykoná stálá síla 1N, působící na dráze 1m ve směru síly je</w:t>
      </w:r>
      <w:r w:rsidR="004544BE">
        <w:rPr>
          <w:rFonts w:ascii="Trebuchet MS" w:eastAsia="Times New Roman" w:hAnsi="Trebuchet MS"/>
          <w:sz w:val="24"/>
          <w:szCs w:val="24"/>
          <w:lang w:eastAsia="cs-CZ"/>
        </w:rPr>
        <w:t xml:space="preserve">: </w:t>
      </w:r>
    </w:p>
    <w:p w:rsidR="009634D1" w:rsidRPr="000C2A0E" w:rsidRDefault="009634D1" w:rsidP="000A11D0">
      <w:pPr>
        <w:pStyle w:val="Odstavecseseznamem"/>
        <w:numPr>
          <w:ilvl w:val="0"/>
          <w:numId w:val="39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1 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/>
          <w:sz w:val="24"/>
          <w:szCs w:val="24"/>
          <w:lang w:eastAsia="cs-CZ"/>
        </w:rPr>
        <w:t>W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5D"/>
      </w:r>
    </w:p>
    <w:p w:rsidR="009634D1" w:rsidRDefault="009634D1" w:rsidP="000A11D0">
      <w:pPr>
        <w:pStyle w:val="Odstavecseseznamem"/>
        <w:numPr>
          <w:ilvl w:val="0"/>
          <w:numId w:val="39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1 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/>
          <w:sz w:val="24"/>
          <w:szCs w:val="24"/>
          <w:lang w:eastAsia="cs-CZ"/>
        </w:rPr>
        <w:t>J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5D"/>
      </w:r>
    </w:p>
    <w:p w:rsidR="009634D1" w:rsidRPr="000C2A0E" w:rsidRDefault="009634D1" w:rsidP="000A11D0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1 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/>
          <w:sz w:val="24"/>
          <w:szCs w:val="24"/>
          <w:lang w:eastAsia="cs-CZ"/>
        </w:rPr>
        <w:t>N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5D"/>
      </w:r>
    </w:p>
    <w:p w:rsidR="00891D19" w:rsidRPr="00891D19" w:rsidRDefault="00891D19" w:rsidP="000A11D0">
      <w:p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93387B" w:rsidRDefault="001449C8" w:rsidP="000A11D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</w:rPr>
        <w:t>Která rovnost neplatí</w:t>
      </w:r>
      <w:r w:rsidR="001B5771">
        <w:rPr>
          <w:rFonts w:ascii="Trebuchet MS" w:eastAsia="Times New Roman" w:hAnsi="Trebuchet MS"/>
          <w:sz w:val="24"/>
          <w:szCs w:val="24"/>
        </w:rPr>
        <w:t>:</w:t>
      </w:r>
    </w:p>
    <w:p w:rsidR="00663564" w:rsidRPr="00663564" w:rsidRDefault="001449C8" w:rsidP="000A11D0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663564">
        <w:rPr>
          <w:lang w:eastAsia="cs-CZ"/>
        </w:rPr>
        <w:sym w:font="Symbol" w:char="F044"/>
      </w:r>
      <w:r w:rsidRPr="00663564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T = </w:t>
      </w:r>
      <w:r w:rsidRPr="00663564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44"/>
      </w:r>
      <w:r w:rsidRPr="00663564">
        <w:rPr>
          <w:rFonts w:ascii="Trebuchet MS" w:eastAsia="Times New Roman" w:hAnsi="Trebuchet MS" w:cs="Times New Roman"/>
          <w:sz w:val="24"/>
          <w:szCs w:val="24"/>
          <w:lang w:eastAsia="cs-CZ"/>
        </w:rPr>
        <w:t>t</w:t>
      </w:r>
    </w:p>
    <w:p w:rsidR="001449C8" w:rsidRPr="00663564" w:rsidRDefault="00C6126A" w:rsidP="000A11D0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1</m:t>
            </m:r>
          </m:sub>
        </m:sSub>
      </m:oMath>
    </w:p>
    <w:p w:rsidR="0093387B" w:rsidRPr="00663564" w:rsidRDefault="00C6126A" w:rsidP="000A11D0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/>
            <w:sz w:val="24"/>
            <w:szCs w:val="24"/>
            <w:lang w:eastAsia="cs-CZ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1</m:t>
                </m:r>
              </m:sub>
            </m:sSub>
          </m:den>
        </m:f>
      </m:oMath>
    </w:p>
    <w:p w:rsidR="00DC0204" w:rsidRPr="00663564" w:rsidRDefault="00DC0204" w:rsidP="00663564">
      <w:pPr>
        <w:pStyle w:val="Odstavecseseznamem"/>
        <w:spacing w:before="100" w:beforeAutospacing="1" w:after="100" w:afterAutospacing="1" w:line="240" w:lineRule="auto"/>
        <w:ind w:left="708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sectPr w:rsidR="00DC0204" w:rsidRPr="00663564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96" w:rsidRDefault="00445596" w:rsidP="00141D13">
      <w:pPr>
        <w:spacing w:after="0" w:line="240" w:lineRule="auto"/>
      </w:pPr>
      <w:r>
        <w:separator/>
      </w:r>
    </w:p>
  </w:endnote>
  <w:endnote w:type="continuationSeparator" w:id="0">
    <w:p w:rsidR="00445596" w:rsidRDefault="00445596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Pr="00966D23" w:rsidRDefault="00B91FE5" w:rsidP="000A11D0">
    <w:pPr>
      <w:pStyle w:val="Zpat"/>
      <w:jc w:val="both"/>
      <w:rPr>
        <w:rFonts w:ascii="Trebuchet MS" w:hAnsi="Trebuchet MS"/>
      </w:rPr>
    </w:pPr>
    <w:r>
      <w:rPr>
        <w:rFonts w:ascii="Trebuchet MS" w:hAnsi="Trebuchet MS"/>
      </w:rPr>
      <w:t>VY_32_INOVACE_1</w:t>
    </w:r>
    <w:r w:rsidR="00FC235C">
      <w:rPr>
        <w:rFonts w:ascii="Trebuchet MS" w:hAnsi="Trebuchet MS"/>
      </w:rPr>
      <w:t>1_1</w:t>
    </w:r>
    <w:r w:rsidR="0010469D">
      <w:rPr>
        <w:rFonts w:ascii="Trebuchet MS" w:hAnsi="Trebuchet MS"/>
      </w:rPr>
      <w:t>_11</w:t>
    </w:r>
    <w:r w:rsidR="006066AF" w:rsidRPr="00966D23">
      <w:rPr>
        <w:rFonts w:ascii="Trebuchet MS" w:hAnsi="Trebuchet MS"/>
      </w:rPr>
      <w:t xml:space="preserve">                        </w:t>
    </w:r>
    <w:r w:rsidR="000A11D0">
      <w:rPr>
        <w:rFonts w:ascii="Trebuchet MS" w:hAnsi="Trebuchet MS"/>
      </w:rPr>
      <w:tab/>
    </w:r>
    <w:r w:rsidR="006066AF" w:rsidRPr="00966D23">
      <w:rPr>
        <w:rFonts w:ascii="Trebuchet MS" w:hAnsi="Trebuchet MS"/>
      </w:rPr>
      <w:t xml:space="preserve"> </w:t>
    </w:r>
    <w:r w:rsidR="00766B9B" w:rsidRPr="00966D23">
      <w:rPr>
        <w:rFonts w:ascii="Trebuchet MS" w:hAnsi="Trebuchet MS"/>
      </w:rPr>
      <w:fldChar w:fldCharType="begin"/>
    </w:r>
    <w:r w:rsidR="006066AF" w:rsidRPr="00966D23">
      <w:rPr>
        <w:rFonts w:ascii="Trebuchet MS" w:hAnsi="Trebuchet MS"/>
      </w:rPr>
      <w:instrText xml:space="preserve"> PAGE </w:instrText>
    </w:r>
    <w:r w:rsidR="00766B9B" w:rsidRPr="00966D23">
      <w:rPr>
        <w:rFonts w:ascii="Trebuchet MS" w:hAnsi="Trebuchet MS"/>
      </w:rPr>
      <w:fldChar w:fldCharType="separate"/>
    </w:r>
    <w:r w:rsidR="00C6126A">
      <w:rPr>
        <w:rFonts w:ascii="Trebuchet MS" w:hAnsi="Trebuchet MS"/>
        <w:noProof/>
      </w:rPr>
      <w:t>2</w:t>
    </w:r>
    <w:r w:rsidR="00766B9B" w:rsidRPr="00966D23">
      <w:rPr>
        <w:rFonts w:ascii="Trebuchet MS" w:hAnsi="Trebuchet MS"/>
      </w:rPr>
      <w:fldChar w:fldCharType="end"/>
    </w:r>
    <w:r w:rsidR="006066AF" w:rsidRPr="00966D23">
      <w:rPr>
        <w:rFonts w:ascii="Trebuchet MS" w:hAnsi="Trebuchet MS"/>
      </w:rPr>
      <w:t xml:space="preserve">                            </w:t>
    </w:r>
    <w:r w:rsidR="000A11D0">
      <w:rPr>
        <w:rFonts w:ascii="Trebuchet MS" w:hAnsi="Trebuchet MS"/>
      </w:rPr>
      <w:tab/>
    </w:r>
    <w:r w:rsidR="006066AF" w:rsidRPr="00966D23">
      <w:rPr>
        <w:rFonts w:ascii="Trebuchet MS" w:hAnsi="Trebuchet MS"/>
      </w:rPr>
      <w:t>„EU Peníze školám“</w:t>
    </w:r>
  </w:p>
  <w:p w:rsidR="006066AF" w:rsidRDefault="006066AF">
    <w:pPr>
      <w:pStyle w:val="Zpat"/>
    </w:pPr>
  </w:p>
  <w:p w:rsidR="006066AF" w:rsidRDefault="006066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96" w:rsidRDefault="00445596" w:rsidP="00141D13">
      <w:pPr>
        <w:spacing w:after="0" w:line="240" w:lineRule="auto"/>
      </w:pPr>
      <w:r>
        <w:separator/>
      </w:r>
    </w:p>
  </w:footnote>
  <w:footnote w:type="continuationSeparator" w:id="0">
    <w:p w:rsidR="00445596" w:rsidRDefault="00445596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0D" w:rsidRDefault="003D1F0D">
    <w:pPr>
      <w:pStyle w:val="Zhlav"/>
    </w:pPr>
    <w:r>
      <w:rPr>
        <w:noProof/>
        <w:lang w:eastAsia="cs-CZ"/>
      </w:rPr>
      <w:drawing>
        <wp:inline distT="0" distB="0" distL="0" distR="0">
          <wp:extent cx="5760720" cy="1256884"/>
          <wp:effectExtent l="0" t="0" r="0" b="635"/>
          <wp:docPr id="13" name="Obrázek 13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FBD" w:rsidRDefault="00507F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D2"/>
    <w:multiLevelType w:val="hybridMultilevel"/>
    <w:tmpl w:val="2C227C26"/>
    <w:lvl w:ilvl="0" w:tplc="0405000F">
      <w:start w:val="1"/>
      <w:numFmt w:val="decimal"/>
      <w:lvlText w:val="%1."/>
      <w:lvlJc w:val="left"/>
      <w:pPr>
        <w:ind w:left="6480" w:hanging="360"/>
      </w:pPr>
    </w:lvl>
    <w:lvl w:ilvl="1" w:tplc="04050019" w:tentative="1">
      <w:start w:val="1"/>
      <w:numFmt w:val="lowerLetter"/>
      <w:lvlText w:val="%2."/>
      <w:lvlJc w:val="left"/>
      <w:pPr>
        <w:ind w:left="7200" w:hanging="360"/>
      </w:pPr>
    </w:lvl>
    <w:lvl w:ilvl="2" w:tplc="0405001B" w:tentative="1">
      <w:start w:val="1"/>
      <w:numFmt w:val="lowerRoman"/>
      <w:lvlText w:val="%3."/>
      <w:lvlJc w:val="right"/>
      <w:pPr>
        <w:ind w:left="7920" w:hanging="180"/>
      </w:pPr>
    </w:lvl>
    <w:lvl w:ilvl="3" w:tplc="0405000F" w:tentative="1">
      <w:start w:val="1"/>
      <w:numFmt w:val="decimal"/>
      <w:lvlText w:val="%4."/>
      <w:lvlJc w:val="left"/>
      <w:pPr>
        <w:ind w:left="8640" w:hanging="360"/>
      </w:pPr>
    </w:lvl>
    <w:lvl w:ilvl="4" w:tplc="04050019" w:tentative="1">
      <w:start w:val="1"/>
      <w:numFmt w:val="lowerLetter"/>
      <w:lvlText w:val="%5."/>
      <w:lvlJc w:val="left"/>
      <w:pPr>
        <w:ind w:left="9360" w:hanging="360"/>
      </w:pPr>
    </w:lvl>
    <w:lvl w:ilvl="5" w:tplc="0405001B" w:tentative="1">
      <w:start w:val="1"/>
      <w:numFmt w:val="lowerRoman"/>
      <w:lvlText w:val="%6."/>
      <w:lvlJc w:val="right"/>
      <w:pPr>
        <w:ind w:left="10080" w:hanging="180"/>
      </w:pPr>
    </w:lvl>
    <w:lvl w:ilvl="6" w:tplc="0405000F" w:tentative="1">
      <w:start w:val="1"/>
      <w:numFmt w:val="decimal"/>
      <w:lvlText w:val="%7."/>
      <w:lvlJc w:val="left"/>
      <w:pPr>
        <w:ind w:left="10800" w:hanging="360"/>
      </w:pPr>
    </w:lvl>
    <w:lvl w:ilvl="7" w:tplc="04050019" w:tentative="1">
      <w:start w:val="1"/>
      <w:numFmt w:val="lowerLetter"/>
      <w:lvlText w:val="%8."/>
      <w:lvlJc w:val="left"/>
      <w:pPr>
        <w:ind w:left="11520" w:hanging="360"/>
      </w:pPr>
    </w:lvl>
    <w:lvl w:ilvl="8" w:tplc="040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>
    <w:nsid w:val="057D310C"/>
    <w:multiLevelType w:val="hybridMultilevel"/>
    <w:tmpl w:val="D194D07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C19DA"/>
    <w:multiLevelType w:val="hybridMultilevel"/>
    <w:tmpl w:val="DA24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90EFF"/>
    <w:multiLevelType w:val="hybridMultilevel"/>
    <w:tmpl w:val="E59AF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73DB9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B1E5A"/>
    <w:multiLevelType w:val="hybridMultilevel"/>
    <w:tmpl w:val="51F213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F7EE5"/>
    <w:multiLevelType w:val="hybridMultilevel"/>
    <w:tmpl w:val="FEACA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73CB9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E3FD4"/>
    <w:multiLevelType w:val="hybridMultilevel"/>
    <w:tmpl w:val="4F3AD3AE"/>
    <w:lvl w:ilvl="0" w:tplc="661486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26145E1"/>
    <w:multiLevelType w:val="hybridMultilevel"/>
    <w:tmpl w:val="FBA6A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06070"/>
    <w:multiLevelType w:val="hybridMultilevel"/>
    <w:tmpl w:val="FD4AB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9730E"/>
    <w:multiLevelType w:val="hybridMultilevel"/>
    <w:tmpl w:val="7ECE2594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2C1878"/>
    <w:multiLevelType w:val="hybridMultilevel"/>
    <w:tmpl w:val="E1EA6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C1EB6"/>
    <w:multiLevelType w:val="hybridMultilevel"/>
    <w:tmpl w:val="429E2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D0BF1"/>
    <w:multiLevelType w:val="hybridMultilevel"/>
    <w:tmpl w:val="577CB1CA"/>
    <w:lvl w:ilvl="0" w:tplc="C2A279FC">
      <w:numFmt w:val="bullet"/>
      <w:lvlText w:val="-"/>
      <w:lvlJc w:val="left"/>
      <w:pPr>
        <w:ind w:left="1776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0923C2"/>
    <w:multiLevelType w:val="hybridMultilevel"/>
    <w:tmpl w:val="FE825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11861"/>
    <w:multiLevelType w:val="hybridMultilevel"/>
    <w:tmpl w:val="FDDC6A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3"/>
  </w:num>
  <w:num w:numId="9">
    <w:abstractNumId w:val="36"/>
  </w:num>
  <w:num w:numId="10">
    <w:abstractNumId w:val="20"/>
  </w:num>
  <w:num w:numId="11">
    <w:abstractNumId w:val="28"/>
  </w:num>
  <w:num w:numId="12">
    <w:abstractNumId w:val="9"/>
  </w:num>
  <w:num w:numId="13">
    <w:abstractNumId w:val="5"/>
  </w:num>
  <w:num w:numId="14">
    <w:abstractNumId w:val="21"/>
  </w:num>
  <w:num w:numId="15">
    <w:abstractNumId w:val="13"/>
  </w:num>
  <w:num w:numId="16">
    <w:abstractNumId w:val="4"/>
  </w:num>
  <w:num w:numId="17">
    <w:abstractNumId w:val="27"/>
  </w:num>
  <w:num w:numId="18">
    <w:abstractNumId w:val="22"/>
  </w:num>
  <w:num w:numId="19">
    <w:abstractNumId w:val="2"/>
  </w:num>
  <w:num w:numId="20">
    <w:abstractNumId w:val="15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"/>
  </w:num>
  <w:num w:numId="24">
    <w:abstractNumId w:val="35"/>
  </w:num>
  <w:num w:numId="25">
    <w:abstractNumId w:val="32"/>
  </w:num>
  <w:num w:numId="26">
    <w:abstractNumId w:val="7"/>
  </w:num>
  <w:num w:numId="27">
    <w:abstractNumId w:val="18"/>
  </w:num>
  <w:num w:numId="28">
    <w:abstractNumId w:val="1"/>
  </w:num>
  <w:num w:numId="29">
    <w:abstractNumId w:val="14"/>
  </w:num>
  <w:num w:numId="30">
    <w:abstractNumId w:val="23"/>
  </w:num>
  <w:num w:numId="31">
    <w:abstractNumId w:val="12"/>
  </w:num>
  <w:num w:numId="32">
    <w:abstractNumId w:val="19"/>
  </w:num>
  <w:num w:numId="33">
    <w:abstractNumId w:val="26"/>
  </w:num>
  <w:num w:numId="34">
    <w:abstractNumId w:val="24"/>
  </w:num>
  <w:num w:numId="35">
    <w:abstractNumId w:val="0"/>
  </w:num>
  <w:num w:numId="36">
    <w:abstractNumId w:val="37"/>
  </w:num>
  <w:num w:numId="37">
    <w:abstractNumId w:val="29"/>
  </w:num>
  <w:num w:numId="38">
    <w:abstractNumId w:val="11"/>
  </w:num>
  <w:num w:numId="3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D2"/>
    <w:rsid w:val="00001198"/>
    <w:rsid w:val="000035E0"/>
    <w:rsid w:val="00004ED0"/>
    <w:rsid w:val="0000634D"/>
    <w:rsid w:val="00010B73"/>
    <w:rsid w:val="00011022"/>
    <w:rsid w:val="00011BD3"/>
    <w:rsid w:val="00014EAB"/>
    <w:rsid w:val="00020A7B"/>
    <w:rsid w:val="00020B4D"/>
    <w:rsid w:val="00024005"/>
    <w:rsid w:val="00025F3A"/>
    <w:rsid w:val="00027CD5"/>
    <w:rsid w:val="00027FA5"/>
    <w:rsid w:val="00030D16"/>
    <w:rsid w:val="00031FDD"/>
    <w:rsid w:val="00033E62"/>
    <w:rsid w:val="00034463"/>
    <w:rsid w:val="00035794"/>
    <w:rsid w:val="00035C95"/>
    <w:rsid w:val="000401E5"/>
    <w:rsid w:val="00045412"/>
    <w:rsid w:val="00050A4E"/>
    <w:rsid w:val="00053446"/>
    <w:rsid w:val="00053E6C"/>
    <w:rsid w:val="00055E8B"/>
    <w:rsid w:val="00057162"/>
    <w:rsid w:val="00057EC2"/>
    <w:rsid w:val="00064A3D"/>
    <w:rsid w:val="000653AE"/>
    <w:rsid w:val="00066A74"/>
    <w:rsid w:val="0006776F"/>
    <w:rsid w:val="00072B2E"/>
    <w:rsid w:val="00075EB9"/>
    <w:rsid w:val="0008100E"/>
    <w:rsid w:val="00081D83"/>
    <w:rsid w:val="0008346A"/>
    <w:rsid w:val="00084546"/>
    <w:rsid w:val="000856C2"/>
    <w:rsid w:val="000945E0"/>
    <w:rsid w:val="00095D98"/>
    <w:rsid w:val="000960D6"/>
    <w:rsid w:val="000A11D0"/>
    <w:rsid w:val="000A42C1"/>
    <w:rsid w:val="000A4347"/>
    <w:rsid w:val="000A66A4"/>
    <w:rsid w:val="000A6DF4"/>
    <w:rsid w:val="000B0371"/>
    <w:rsid w:val="000B16B3"/>
    <w:rsid w:val="000B360A"/>
    <w:rsid w:val="000B53A4"/>
    <w:rsid w:val="000B6B13"/>
    <w:rsid w:val="000C0902"/>
    <w:rsid w:val="000C2A0E"/>
    <w:rsid w:val="000C3C58"/>
    <w:rsid w:val="000C42C5"/>
    <w:rsid w:val="000C4BB5"/>
    <w:rsid w:val="000C5C20"/>
    <w:rsid w:val="000C79B8"/>
    <w:rsid w:val="000D0146"/>
    <w:rsid w:val="000D29B2"/>
    <w:rsid w:val="000D7358"/>
    <w:rsid w:val="000D7D6F"/>
    <w:rsid w:val="000E0E09"/>
    <w:rsid w:val="000F0E39"/>
    <w:rsid w:val="000F7AE4"/>
    <w:rsid w:val="00101E43"/>
    <w:rsid w:val="0010469D"/>
    <w:rsid w:val="0010504F"/>
    <w:rsid w:val="0010568D"/>
    <w:rsid w:val="00107650"/>
    <w:rsid w:val="0011197F"/>
    <w:rsid w:val="00112C00"/>
    <w:rsid w:val="00115717"/>
    <w:rsid w:val="00120ACE"/>
    <w:rsid w:val="00121C20"/>
    <w:rsid w:val="00122C94"/>
    <w:rsid w:val="0012655A"/>
    <w:rsid w:val="00126DE1"/>
    <w:rsid w:val="0013039C"/>
    <w:rsid w:val="00132415"/>
    <w:rsid w:val="001372AC"/>
    <w:rsid w:val="001377C1"/>
    <w:rsid w:val="00140E91"/>
    <w:rsid w:val="0014191F"/>
    <w:rsid w:val="00141D13"/>
    <w:rsid w:val="00141D95"/>
    <w:rsid w:val="00143301"/>
    <w:rsid w:val="00143DA7"/>
    <w:rsid w:val="001444A7"/>
    <w:rsid w:val="001449C8"/>
    <w:rsid w:val="00144FB3"/>
    <w:rsid w:val="0015084A"/>
    <w:rsid w:val="00153087"/>
    <w:rsid w:val="00154AC3"/>
    <w:rsid w:val="00162CD5"/>
    <w:rsid w:val="0016386E"/>
    <w:rsid w:val="001653D6"/>
    <w:rsid w:val="00170E0D"/>
    <w:rsid w:val="00174EC7"/>
    <w:rsid w:val="00175870"/>
    <w:rsid w:val="00175C0C"/>
    <w:rsid w:val="00184082"/>
    <w:rsid w:val="001912DB"/>
    <w:rsid w:val="001925BB"/>
    <w:rsid w:val="00192B35"/>
    <w:rsid w:val="001A1F91"/>
    <w:rsid w:val="001A254E"/>
    <w:rsid w:val="001A25F4"/>
    <w:rsid w:val="001A3CC2"/>
    <w:rsid w:val="001A49E4"/>
    <w:rsid w:val="001A4BDF"/>
    <w:rsid w:val="001A5C0D"/>
    <w:rsid w:val="001A76EF"/>
    <w:rsid w:val="001B048C"/>
    <w:rsid w:val="001B372E"/>
    <w:rsid w:val="001B5771"/>
    <w:rsid w:val="001B59CC"/>
    <w:rsid w:val="001B5A37"/>
    <w:rsid w:val="001B6356"/>
    <w:rsid w:val="001B68A1"/>
    <w:rsid w:val="001B6BC9"/>
    <w:rsid w:val="001B7C04"/>
    <w:rsid w:val="001C00E9"/>
    <w:rsid w:val="001C1A35"/>
    <w:rsid w:val="001C39EA"/>
    <w:rsid w:val="001C46C0"/>
    <w:rsid w:val="001C4DD3"/>
    <w:rsid w:val="001D0C55"/>
    <w:rsid w:val="001D190B"/>
    <w:rsid w:val="001D34DB"/>
    <w:rsid w:val="001D381E"/>
    <w:rsid w:val="001D48B5"/>
    <w:rsid w:val="001D5E16"/>
    <w:rsid w:val="001D7382"/>
    <w:rsid w:val="001E312A"/>
    <w:rsid w:val="001E35A6"/>
    <w:rsid w:val="001E659C"/>
    <w:rsid w:val="001F118B"/>
    <w:rsid w:val="001F3FD6"/>
    <w:rsid w:val="001F40A1"/>
    <w:rsid w:val="00202454"/>
    <w:rsid w:val="00204279"/>
    <w:rsid w:val="00205991"/>
    <w:rsid w:val="00212D86"/>
    <w:rsid w:val="00215019"/>
    <w:rsid w:val="00215741"/>
    <w:rsid w:val="00223D8D"/>
    <w:rsid w:val="00226412"/>
    <w:rsid w:val="00227A6E"/>
    <w:rsid w:val="00232225"/>
    <w:rsid w:val="00232412"/>
    <w:rsid w:val="00232F1D"/>
    <w:rsid w:val="00235439"/>
    <w:rsid w:val="0024093F"/>
    <w:rsid w:val="00240F6D"/>
    <w:rsid w:val="002429BC"/>
    <w:rsid w:val="00245D10"/>
    <w:rsid w:val="002466FB"/>
    <w:rsid w:val="0024778D"/>
    <w:rsid w:val="002502A7"/>
    <w:rsid w:val="0025193D"/>
    <w:rsid w:val="002533F4"/>
    <w:rsid w:val="0025342B"/>
    <w:rsid w:val="00255359"/>
    <w:rsid w:val="00260060"/>
    <w:rsid w:val="00266FB2"/>
    <w:rsid w:val="00272292"/>
    <w:rsid w:val="002744B9"/>
    <w:rsid w:val="00275606"/>
    <w:rsid w:val="002814B6"/>
    <w:rsid w:val="00282BA8"/>
    <w:rsid w:val="00283DF5"/>
    <w:rsid w:val="00284793"/>
    <w:rsid w:val="00284F54"/>
    <w:rsid w:val="002907A3"/>
    <w:rsid w:val="00293F6A"/>
    <w:rsid w:val="00294E08"/>
    <w:rsid w:val="00296353"/>
    <w:rsid w:val="0029645F"/>
    <w:rsid w:val="002A2DB8"/>
    <w:rsid w:val="002A2F82"/>
    <w:rsid w:val="002A323C"/>
    <w:rsid w:val="002A4431"/>
    <w:rsid w:val="002A5385"/>
    <w:rsid w:val="002B0C2D"/>
    <w:rsid w:val="002B18DB"/>
    <w:rsid w:val="002B40DF"/>
    <w:rsid w:val="002C3D3C"/>
    <w:rsid w:val="002C6C9F"/>
    <w:rsid w:val="002D1408"/>
    <w:rsid w:val="002D1AF5"/>
    <w:rsid w:val="002D294D"/>
    <w:rsid w:val="002D610B"/>
    <w:rsid w:val="002E1B50"/>
    <w:rsid w:val="002E59BC"/>
    <w:rsid w:val="002F3496"/>
    <w:rsid w:val="002F4109"/>
    <w:rsid w:val="002F5971"/>
    <w:rsid w:val="00306194"/>
    <w:rsid w:val="0030656A"/>
    <w:rsid w:val="003129F1"/>
    <w:rsid w:val="00313976"/>
    <w:rsid w:val="00314682"/>
    <w:rsid w:val="00315B12"/>
    <w:rsid w:val="00317988"/>
    <w:rsid w:val="00322B89"/>
    <w:rsid w:val="00322E8F"/>
    <w:rsid w:val="00324186"/>
    <w:rsid w:val="003315BB"/>
    <w:rsid w:val="00331F16"/>
    <w:rsid w:val="003320D7"/>
    <w:rsid w:val="00333BA5"/>
    <w:rsid w:val="00347CCD"/>
    <w:rsid w:val="00350510"/>
    <w:rsid w:val="00352F9F"/>
    <w:rsid w:val="00355AF7"/>
    <w:rsid w:val="0035609B"/>
    <w:rsid w:val="00357A05"/>
    <w:rsid w:val="00360B31"/>
    <w:rsid w:val="0036222E"/>
    <w:rsid w:val="003632AA"/>
    <w:rsid w:val="00363CAC"/>
    <w:rsid w:val="0037038D"/>
    <w:rsid w:val="00373631"/>
    <w:rsid w:val="00374226"/>
    <w:rsid w:val="00375FF2"/>
    <w:rsid w:val="003762B2"/>
    <w:rsid w:val="00377844"/>
    <w:rsid w:val="003839BB"/>
    <w:rsid w:val="00391397"/>
    <w:rsid w:val="003947E1"/>
    <w:rsid w:val="003948CB"/>
    <w:rsid w:val="00394911"/>
    <w:rsid w:val="003A12AF"/>
    <w:rsid w:val="003A4B6C"/>
    <w:rsid w:val="003B2550"/>
    <w:rsid w:val="003B71E8"/>
    <w:rsid w:val="003C1A08"/>
    <w:rsid w:val="003C1F88"/>
    <w:rsid w:val="003C2766"/>
    <w:rsid w:val="003C3943"/>
    <w:rsid w:val="003C3AC8"/>
    <w:rsid w:val="003C46B8"/>
    <w:rsid w:val="003D1F0D"/>
    <w:rsid w:val="003D2986"/>
    <w:rsid w:val="003D3B48"/>
    <w:rsid w:val="003D4596"/>
    <w:rsid w:val="003D71A1"/>
    <w:rsid w:val="003D71D6"/>
    <w:rsid w:val="003E2D17"/>
    <w:rsid w:val="003E5F60"/>
    <w:rsid w:val="003E6A0B"/>
    <w:rsid w:val="003F2B77"/>
    <w:rsid w:val="003F612D"/>
    <w:rsid w:val="004000D7"/>
    <w:rsid w:val="004116BC"/>
    <w:rsid w:val="004125B7"/>
    <w:rsid w:val="00412941"/>
    <w:rsid w:val="0042222E"/>
    <w:rsid w:val="004257C2"/>
    <w:rsid w:val="00426117"/>
    <w:rsid w:val="00427062"/>
    <w:rsid w:val="00430478"/>
    <w:rsid w:val="00431E99"/>
    <w:rsid w:val="00431FBF"/>
    <w:rsid w:val="0043322A"/>
    <w:rsid w:val="004341CC"/>
    <w:rsid w:val="004349AF"/>
    <w:rsid w:val="00435A76"/>
    <w:rsid w:val="004430E1"/>
    <w:rsid w:val="00445596"/>
    <w:rsid w:val="00445AA9"/>
    <w:rsid w:val="00447B3C"/>
    <w:rsid w:val="0045379E"/>
    <w:rsid w:val="004544BE"/>
    <w:rsid w:val="00461322"/>
    <w:rsid w:val="004616DB"/>
    <w:rsid w:val="00466518"/>
    <w:rsid w:val="0046689A"/>
    <w:rsid w:val="00467204"/>
    <w:rsid w:val="00467B20"/>
    <w:rsid w:val="00473EB0"/>
    <w:rsid w:val="00477888"/>
    <w:rsid w:val="00477901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A6309"/>
    <w:rsid w:val="004B0C2D"/>
    <w:rsid w:val="004C164D"/>
    <w:rsid w:val="004C6008"/>
    <w:rsid w:val="004D1FB9"/>
    <w:rsid w:val="004D50A9"/>
    <w:rsid w:val="004D7762"/>
    <w:rsid w:val="004E2645"/>
    <w:rsid w:val="004E28ED"/>
    <w:rsid w:val="004E2BD9"/>
    <w:rsid w:val="004E32E0"/>
    <w:rsid w:val="004E694F"/>
    <w:rsid w:val="004F0159"/>
    <w:rsid w:val="004F5083"/>
    <w:rsid w:val="004F6620"/>
    <w:rsid w:val="005000D2"/>
    <w:rsid w:val="005010BD"/>
    <w:rsid w:val="00503A7D"/>
    <w:rsid w:val="00507FBD"/>
    <w:rsid w:val="0051335D"/>
    <w:rsid w:val="00516351"/>
    <w:rsid w:val="00520323"/>
    <w:rsid w:val="00520D4F"/>
    <w:rsid w:val="005322B7"/>
    <w:rsid w:val="00533B95"/>
    <w:rsid w:val="00544262"/>
    <w:rsid w:val="00550911"/>
    <w:rsid w:val="00551F39"/>
    <w:rsid w:val="00562939"/>
    <w:rsid w:val="005636E8"/>
    <w:rsid w:val="00565D2E"/>
    <w:rsid w:val="005670F0"/>
    <w:rsid w:val="005732ED"/>
    <w:rsid w:val="0057412B"/>
    <w:rsid w:val="0057422B"/>
    <w:rsid w:val="005767FA"/>
    <w:rsid w:val="00577B43"/>
    <w:rsid w:val="0058066B"/>
    <w:rsid w:val="005832DF"/>
    <w:rsid w:val="00584467"/>
    <w:rsid w:val="005856C7"/>
    <w:rsid w:val="00585EB7"/>
    <w:rsid w:val="00587F89"/>
    <w:rsid w:val="005921D6"/>
    <w:rsid w:val="00592EB3"/>
    <w:rsid w:val="00595810"/>
    <w:rsid w:val="0059688A"/>
    <w:rsid w:val="005974FD"/>
    <w:rsid w:val="005A2E60"/>
    <w:rsid w:val="005A591B"/>
    <w:rsid w:val="005A6275"/>
    <w:rsid w:val="005A6B00"/>
    <w:rsid w:val="005A7123"/>
    <w:rsid w:val="005B265D"/>
    <w:rsid w:val="005B3291"/>
    <w:rsid w:val="005B4564"/>
    <w:rsid w:val="005B5AAB"/>
    <w:rsid w:val="005C28D8"/>
    <w:rsid w:val="005C4180"/>
    <w:rsid w:val="005C4E3C"/>
    <w:rsid w:val="005C5D70"/>
    <w:rsid w:val="005C5D7F"/>
    <w:rsid w:val="005C5EDC"/>
    <w:rsid w:val="005C7665"/>
    <w:rsid w:val="005D2F46"/>
    <w:rsid w:val="005D4484"/>
    <w:rsid w:val="005D4EA3"/>
    <w:rsid w:val="005D5734"/>
    <w:rsid w:val="005E0172"/>
    <w:rsid w:val="005E2573"/>
    <w:rsid w:val="005E2F91"/>
    <w:rsid w:val="005F112D"/>
    <w:rsid w:val="005F1867"/>
    <w:rsid w:val="005F2829"/>
    <w:rsid w:val="005F3A86"/>
    <w:rsid w:val="0060621A"/>
    <w:rsid w:val="006066AF"/>
    <w:rsid w:val="006101DD"/>
    <w:rsid w:val="00611BDE"/>
    <w:rsid w:val="00611D1A"/>
    <w:rsid w:val="00612DBE"/>
    <w:rsid w:val="0061374B"/>
    <w:rsid w:val="00616AE7"/>
    <w:rsid w:val="006176EB"/>
    <w:rsid w:val="0062010E"/>
    <w:rsid w:val="00620165"/>
    <w:rsid w:val="006208C2"/>
    <w:rsid w:val="00621C7D"/>
    <w:rsid w:val="00621FB7"/>
    <w:rsid w:val="00623ED4"/>
    <w:rsid w:val="00624209"/>
    <w:rsid w:val="0062465C"/>
    <w:rsid w:val="00627369"/>
    <w:rsid w:val="0063335C"/>
    <w:rsid w:val="00635174"/>
    <w:rsid w:val="00635D49"/>
    <w:rsid w:val="00636EAA"/>
    <w:rsid w:val="00636FB3"/>
    <w:rsid w:val="0064119D"/>
    <w:rsid w:val="0064143C"/>
    <w:rsid w:val="00642AB9"/>
    <w:rsid w:val="00642FCC"/>
    <w:rsid w:val="0064396E"/>
    <w:rsid w:val="006448FB"/>
    <w:rsid w:val="00646BD9"/>
    <w:rsid w:val="0065059F"/>
    <w:rsid w:val="00651A40"/>
    <w:rsid w:val="00651DDB"/>
    <w:rsid w:val="00652159"/>
    <w:rsid w:val="006530CE"/>
    <w:rsid w:val="00654BB0"/>
    <w:rsid w:val="00656BFA"/>
    <w:rsid w:val="00663564"/>
    <w:rsid w:val="0066711D"/>
    <w:rsid w:val="006713C1"/>
    <w:rsid w:val="006717D5"/>
    <w:rsid w:val="0067219E"/>
    <w:rsid w:val="00672548"/>
    <w:rsid w:val="00672739"/>
    <w:rsid w:val="00674C51"/>
    <w:rsid w:val="00680E17"/>
    <w:rsid w:val="006816A8"/>
    <w:rsid w:val="006822DC"/>
    <w:rsid w:val="00682FEC"/>
    <w:rsid w:val="00687770"/>
    <w:rsid w:val="00687C2A"/>
    <w:rsid w:val="00690569"/>
    <w:rsid w:val="00695EB4"/>
    <w:rsid w:val="0069638D"/>
    <w:rsid w:val="006A1A16"/>
    <w:rsid w:val="006A1D2C"/>
    <w:rsid w:val="006A4871"/>
    <w:rsid w:val="006B45BB"/>
    <w:rsid w:val="006B4BE3"/>
    <w:rsid w:val="006B4ED0"/>
    <w:rsid w:val="006B6B68"/>
    <w:rsid w:val="006B6EB2"/>
    <w:rsid w:val="006B75F3"/>
    <w:rsid w:val="006C3D82"/>
    <w:rsid w:val="006C6184"/>
    <w:rsid w:val="006C70B0"/>
    <w:rsid w:val="006C7E19"/>
    <w:rsid w:val="006D044C"/>
    <w:rsid w:val="006D098C"/>
    <w:rsid w:val="006D0C2C"/>
    <w:rsid w:val="006D5991"/>
    <w:rsid w:val="006D7511"/>
    <w:rsid w:val="006E1D57"/>
    <w:rsid w:val="006F6C97"/>
    <w:rsid w:val="006F7FC5"/>
    <w:rsid w:val="007016BA"/>
    <w:rsid w:val="007044DD"/>
    <w:rsid w:val="007070C4"/>
    <w:rsid w:val="00710062"/>
    <w:rsid w:val="00710DE1"/>
    <w:rsid w:val="007154D3"/>
    <w:rsid w:val="007174E1"/>
    <w:rsid w:val="00717B9B"/>
    <w:rsid w:val="00720DD6"/>
    <w:rsid w:val="007220C3"/>
    <w:rsid w:val="00724271"/>
    <w:rsid w:val="00727A8D"/>
    <w:rsid w:val="007302F4"/>
    <w:rsid w:val="00733B9B"/>
    <w:rsid w:val="00733D8A"/>
    <w:rsid w:val="00733EF9"/>
    <w:rsid w:val="0074112C"/>
    <w:rsid w:val="0074254B"/>
    <w:rsid w:val="007460AD"/>
    <w:rsid w:val="00746632"/>
    <w:rsid w:val="00747750"/>
    <w:rsid w:val="0074791F"/>
    <w:rsid w:val="0075060F"/>
    <w:rsid w:val="00751283"/>
    <w:rsid w:val="00752310"/>
    <w:rsid w:val="007523F3"/>
    <w:rsid w:val="00752843"/>
    <w:rsid w:val="00753BCE"/>
    <w:rsid w:val="00757561"/>
    <w:rsid w:val="00762175"/>
    <w:rsid w:val="00766B9B"/>
    <w:rsid w:val="00767B48"/>
    <w:rsid w:val="00770920"/>
    <w:rsid w:val="00770935"/>
    <w:rsid w:val="0077169C"/>
    <w:rsid w:val="007749ED"/>
    <w:rsid w:val="00777A70"/>
    <w:rsid w:val="0078187E"/>
    <w:rsid w:val="007819EF"/>
    <w:rsid w:val="007838A0"/>
    <w:rsid w:val="00783E5F"/>
    <w:rsid w:val="007859B1"/>
    <w:rsid w:val="00786D3E"/>
    <w:rsid w:val="007878CA"/>
    <w:rsid w:val="0079272C"/>
    <w:rsid w:val="00792F8B"/>
    <w:rsid w:val="007939D1"/>
    <w:rsid w:val="00796057"/>
    <w:rsid w:val="007A30D6"/>
    <w:rsid w:val="007A3AA6"/>
    <w:rsid w:val="007A4658"/>
    <w:rsid w:val="007B19A6"/>
    <w:rsid w:val="007B1AAB"/>
    <w:rsid w:val="007B2766"/>
    <w:rsid w:val="007B28C1"/>
    <w:rsid w:val="007B2AAC"/>
    <w:rsid w:val="007C105E"/>
    <w:rsid w:val="007C3D79"/>
    <w:rsid w:val="007C454A"/>
    <w:rsid w:val="007C56DA"/>
    <w:rsid w:val="007C7402"/>
    <w:rsid w:val="007D2986"/>
    <w:rsid w:val="007E0C71"/>
    <w:rsid w:val="007F27C4"/>
    <w:rsid w:val="007F2A56"/>
    <w:rsid w:val="007F3636"/>
    <w:rsid w:val="007F45B3"/>
    <w:rsid w:val="007F460B"/>
    <w:rsid w:val="007F6A82"/>
    <w:rsid w:val="00800F79"/>
    <w:rsid w:val="0080178A"/>
    <w:rsid w:val="008018A6"/>
    <w:rsid w:val="00803E47"/>
    <w:rsid w:val="008042A0"/>
    <w:rsid w:val="00807D4D"/>
    <w:rsid w:val="00810382"/>
    <w:rsid w:val="00813AE0"/>
    <w:rsid w:val="00817779"/>
    <w:rsid w:val="0082394C"/>
    <w:rsid w:val="00823C6D"/>
    <w:rsid w:val="0083153B"/>
    <w:rsid w:val="00831881"/>
    <w:rsid w:val="00832202"/>
    <w:rsid w:val="008327B9"/>
    <w:rsid w:val="0083401B"/>
    <w:rsid w:val="0083637B"/>
    <w:rsid w:val="008407DE"/>
    <w:rsid w:val="00841878"/>
    <w:rsid w:val="00841E79"/>
    <w:rsid w:val="00844D09"/>
    <w:rsid w:val="0084569D"/>
    <w:rsid w:val="00850B87"/>
    <w:rsid w:val="00850D7F"/>
    <w:rsid w:val="00860811"/>
    <w:rsid w:val="008668F0"/>
    <w:rsid w:val="00874F5E"/>
    <w:rsid w:val="00877F1F"/>
    <w:rsid w:val="00882A6E"/>
    <w:rsid w:val="00886003"/>
    <w:rsid w:val="00887004"/>
    <w:rsid w:val="0088772E"/>
    <w:rsid w:val="008879FF"/>
    <w:rsid w:val="00887D22"/>
    <w:rsid w:val="008919FC"/>
    <w:rsid w:val="00891D19"/>
    <w:rsid w:val="00892F04"/>
    <w:rsid w:val="0089336F"/>
    <w:rsid w:val="008A26B8"/>
    <w:rsid w:val="008A2D6A"/>
    <w:rsid w:val="008A39A2"/>
    <w:rsid w:val="008A456E"/>
    <w:rsid w:val="008A472B"/>
    <w:rsid w:val="008A5385"/>
    <w:rsid w:val="008A7BE2"/>
    <w:rsid w:val="008B05A2"/>
    <w:rsid w:val="008B1897"/>
    <w:rsid w:val="008B51C4"/>
    <w:rsid w:val="008B5782"/>
    <w:rsid w:val="008B6005"/>
    <w:rsid w:val="008B704B"/>
    <w:rsid w:val="008C0189"/>
    <w:rsid w:val="008C576F"/>
    <w:rsid w:val="008C7091"/>
    <w:rsid w:val="008D3BC9"/>
    <w:rsid w:val="008D7F4A"/>
    <w:rsid w:val="008E0544"/>
    <w:rsid w:val="008E1B63"/>
    <w:rsid w:val="008E3AC3"/>
    <w:rsid w:val="008E724E"/>
    <w:rsid w:val="008E7915"/>
    <w:rsid w:val="008E7A4E"/>
    <w:rsid w:val="008F0263"/>
    <w:rsid w:val="008F1701"/>
    <w:rsid w:val="008F447E"/>
    <w:rsid w:val="008F7AFF"/>
    <w:rsid w:val="00904E25"/>
    <w:rsid w:val="00907D10"/>
    <w:rsid w:val="00912435"/>
    <w:rsid w:val="00912ACA"/>
    <w:rsid w:val="00913461"/>
    <w:rsid w:val="00913CC4"/>
    <w:rsid w:val="00916A09"/>
    <w:rsid w:val="009203F6"/>
    <w:rsid w:val="00922F68"/>
    <w:rsid w:val="00925149"/>
    <w:rsid w:val="00925D58"/>
    <w:rsid w:val="0093387B"/>
    <w:rsid w:val="00933F70"/>
    <w:rsid w:val="00934476"/>
    <w:rsid w:val="009358D2"/>
    <w:rsid w:val="0093725E"/>
    <w:rsid w:val="00942225"/>
    <w:rsid w:val="00942812"/>
    <w:rsid w:val="00943441"/>
    <w:rsid w:val="00943CC7"/>
    <w:rsid w:val="00943F51"/>
    <w:rsid w:val="009448DD"/>
    <w:rsid w:val="00946008"/>
    <w:rsid w:val="009531D0"/>
    <w:rsid w:val="00953620"/>
    <w:rsid w:val="0095380E"/>
    <w:rsid w:val="00953DEA"/>
    <w:rsid w:val="0095411D"/>
    <w:rsid w:val="00957B0F"/>
    <w:rsid w:val="00960375"/>
    <w:rsid w:val="00962D15"/>
    <w:rsid w:val="009634D1"/>
    <w:rsid w:val="009654FA"/>
    <w:rsid w:val="009670E6"/>
    <w:rsid w:val="00971932"/>
    <w:rsid w:val="009730CE"/>
    <w:rsid w:val="00975BDD"/>
    <w:rsid w:val="00980DDD"/>
    <w:rsid w:val="00980E93"/>
    <w:rsid w:val="009902DE"/>
    <w:rsid w:val="00990E3C"/>
    <w:rsid w:val="0099561B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4390"/>
    <w:rsid w:val="009C7F66"/>
    <w:rsid w:val="009D0499"/>
    <w:rsid w:val="009D2390"/>
    <w:rsid w:val="009D5395"/>
    <w:rsid w:val="009E6E20"/>
    <w:rsid w:val="009F0246"/>
    <w:rsid w:val="009F1310"/>
    <w:rsid w:val="009F30A9"/>
    <w:rsid w:val="009F5FF4"/>
    <w:rsid w:val="009F6E91"/>
    <w:rsid w:val="00A01A27"/>
    <w:rsid w:val="00A01D6E"/>
    <w:rsid w:val="00A02515"/>
    <w:rsid w:val="00A02FA7"/>
    <w:rsid w:val="00A03830"/>
    <w:rsid w:val="00A05037"/>
    <w:rsid w:val="00A06886"/>
    <w:rsid w:val="00A130F1"/>
    <w:rsid w:val="00A17417"/>
    <w:rsid w:val="00A221EE"/>
    <w:rsid w:val="00A25138"/>
    <w:rsid w:val="00A31487"/>
    <w:rsid w:val="00A32A2E"/>
    <w:rsid w:val="00A34284"/>
    <w:rsid w:val="00A3464D"/>
    <w:rsid w:val="00A406C7"/>
    <w:rsid w:val="00A41830"/>
    <w:rsid w:val="00A4197C"/>
    <w:rsid w:val="00A430E7"/>
    <w:rsid w:val="00A45504"/>
    <w:rsid w:val="00A52753"/>
    <w:rsid w:val="00A5279E"/>
    <w:rsid w:val="00A54A31"/>
    <w:rsid w:val="00A5701C"/>
    <w:rsid w:val="00A57175"/>
    <w:rsid w:val="00A61418"/>
    <w:rsid w:val="00A6204E"/>
    <w:rsid w:val="00A632F0"/>
    <w:rsid w:val="00A63A34"/>
    <w:rsid w:val="00A6502B"/>
    <w:rsid w:val="00A668D5"/>
    <w:rsid w:val="00A674FB"/>
    <w:rsid w:val="00A7438E"/>
    <w:rsid w:val="00A77C53"/>
    <w:rsid w:val="00A802F3"/>
    <w:rsid w:val="00A80998"/>
    <w:rsid w:val="00A8326D"/>
    <w:rsid w:val="00A8434F"/>
    <w:rsid w:val="00A843D3"/>
    <w:rsid w:val="00A86940"/>
    <w:rsid w:val="00A908B9"/>
    <w:rsid w:val="00A91246"/>
    <w:rsid w:val="00A91B47"/>
    <w:rsid w:val="00A91CDE"/>
    <w:rsid w:val="00A92F4D"/>
    <w:rsid w:val="00A93D01"/>
    <w:rsid w:val="00A94058"/>
    <w:rsid w:val="00A976B9"/>
    <w:rsid w:val="00AA05AC"/>
    <w:rsid w:val="00AA729B"/>
    <w:rsid w:val="00AB3D3D"/>
    <w:rsid w:val="00AC279B"/>
    <w:rsid w:val="00AD69AF"/>
    <w:rsid w:val="00AE1560"/>
    <w:rsid w:val="00AE21BC"/>
    <w:rsid w:val="00AE30D5"/>
    <w:rsid w:val="00AF52ED"/>
    <w:rsid w:val="00AF5637"/>
    <w:rsid w:val="00B01EEC"/>
    <w:rsid w:val="00B04A08"/>
    <w:rsid w:val="00B05163"/>
    <w:rsid w:val="00B067A5"/>
    <w:rsid w:val="00B07AB8"/>
    <w:rsid w:val="00B1469B"/>
    <w:rsid w:val="00B154EA"/>
    <w:rsid w:val="00B204CF"/>
    <w:rsid w:val="00B2150D"/>
    <w:rsid w:val="00B24715"/>
    <w:rsid w:val="00B256EC"/>
    <w:rsid w:val="00B314CB"/>
    <w:rsid w:val="00B335A6"/>
    <w:rsid w:val="00B43353"/>
    <w:rsid w:val="00B44EBC"/>
    <w:rsid w:val="00B4738C"/>
    <w:rsid w:val="00B50AF8"/>
    <w:rsid w:val="00B51353"/>
    <w:rsid w:val="00B54B16"/>
    <w:rsid w:val="00B5575E"/>
    <w:rsid w:val="00B6174F"/>
    <w:rsid w:val="00B621E5"/>
    <w:rsid w:val="00B62270"/>
    <w:rsid w:val="00B6307A"/>
    <w:rsid w:val="00B634C7"/>
    <w:rsid w:val="00B663A6"/>
    <w:rsid w:val="00B66E92"/>
    <w:rsid w:val="00B724CB"/>
    <w:rsid w:val="00B727A5"/>
    <w:rsid w:val="00B75417"/>
    <w:rsid w:val="00B83907"/>
    <w:rsid w:val="00B91FE5"/>
    <w:rsid w:val="00B92403"/>
    <w:rsid w:val="00B941A5"/>
    <w:rsid w:val="00B95B53"/>
    <w:rsid w:val="00B961EA"/>
    <w:rsid w:val="00B967A7"/>
    <w:rsid w:val="00BA38DC"/>
    <w:rsid w:val="00BA3DD5"/>
    <w:rsid w:val="00BA42D1"/>
    <w:rsid w:val="00BA66BE"/>
    <w:rsid w:val="00BA7DC7"/>
    <w:rsid w:val="00BB241C"/>
    <w:rsid w:val="00BB2815"/>
    <w:rsid w:val="00BB65A8"/>
    <w:rsid w:val="00BC102F"/>
    <w:rsid w:val="00BC180C"/>
    <w:rsid w:val="00BC4F9C"/>
    <w:rsid w:val="00BC640E"/>
    <w:rsid w:val="00BD39E7"/>
    <w:rsid w:val="00BD4775"/>
    <w:rsid w:val="00BE3357"/>
    <w:rsid w:val="00BE553E"/>
    <w:rsid w:val="00BE59DC"/>
    <w:rsid w:val="00BE6160"/>
    <w:rsid w:val="00BE6C6F"/>
    <w:rsid w:val="00BE79F9"/>
    <w:rsid w:val="00BF2250"/>
    <w:rsid w:val="00BF3B9F"/>
    <w:rsid w:val="00BF63B4"/>
    <w:rsid w:val="00C00CCD"/>
    <w:rsid w:val="00C03671"/>
    <w:rsid w:val="00C05405"/>
    <w:rsid w:val="00C058F6"/>
    <w:rsid w:val="00C071B9"/>
    <w:rsid w:val="00C14EF6"/>
    <w:rsid w:val="00C214DE"/>
    <w:rsid w:val="00C3096A"/>
    <w:rsid w:val="00C30C2D"/>
    <w:rsid w:val="00C368BF"/>
    <w:rsid w:val="00C4216F"/>
    <w:rsid w:val="00C455C1"/>
    <w:rsid w:val="00C4707A"/>
    <w:rsid w:val="00C51D5D"/>
    <w:rsid w:val="00C53B14"/>
    <w:rsid w:val="00C6126A"/>
    <w:rsid w:val="00C619AE"/>
    <w:rsid w:val="00C61F28"/>
    <w:rsid w:val="00C625C8"/>
    <w:rsid w:val="00C634BC"/>
    <w:rsid w:val="00C66570"/>
    <w:rsid w:val="00C671F0"/>
    <w:rsid w:val="00C70A06"/>
    <w:rsid w:val="00C74562"/>
    <w:rsid w:val="00C759D8"/>
    <w:rsid w:val="00C804CE"/>
    <w:rsid w:val="00C8068D"/>
    <w:rsid w:val="00C80F0E"/>
    <w:rsid w:val="00C825FD"/>
    <w:rsid w:val="00C85300"/>
    <w:rsid w:val="00C85438"/>
    <w:rsid w:val="00C86634"/>
    <w:rsid w:val="00C93D9A"/>
    <w:rsid w:val="00C951CF"/>
    <w:rsid w:val="00C97A9D"/>
    <w:rsid w:val="00C97E69"/>
    <w:rsid w:val="00CA117B"/>
    <w:rsid w:val="00CA5DFF"/>
    <w:rsid w:val="00CA7B06"/>
    <w:rsid w:val="00CB242D"/>
    <w:rsid w:val="00CB72DE"/>
    <w:rsid w:val="00CC05EE"/>
    <w:rsid w:val="00CC05F2"/>
    <w:rsid w:val="00CC075B"/>
    <w:rsid w:val="00CC3811"/>
    <w:rsid w:val="00CC550E"/>
    <w:rsid w:val="00CC69FB"/>
    <w:rsid w:val="00CD4494"/>
    <w:rsid w:val="00CE13FF"/>
    <w:rsid w:val="00CE1735"/>
    <w:rsid w:val="00CE1F9C"/>
    <w:rsid w:val="00CE3D61"/>
    <w:rsid w:val="00CE71B8"/>
    <w:rsid w:val="00CF6123"/>
    <w:rsid w:val="00CF7B17"/>
    <w:rsid w:val="00D05543"/>
    <w:rsid w:val="00D10B21"/>
    <w:rsid w:val="00D1343F"/>
    <w:rsid w:val="00D2025B"/>
    <w:rsid w:val="00D2091B"/>
    <w:rsid w:val="00D24443"/>
    <w:rsid w:val="00D25EC4"/>
    <w:rsid w:val="00D26B93"/>
    <w:rsid w:val="00D31EE3"/>
    <w:rsid w:val="00D33C27"/>
    <w:rsid w:val="00D34326"/>
    <w:rsid w:val="00D35F24"/>
    <w:rsid w:val="00D37369"/>
    <w:rsid w:val="00D37EA0"/>
    <w:rsid w:val="00D41AE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144E"/>
    <w:rsid w:val="00D63A0D"/>
    <w:rsid w:val="00D646E8"/>
    <w:rsid w:val="00D64CF7"/>
    <w:rsid w:val="00D66F0A"/>
    <w:rsid w:val="00D74929"/>
    <w:rsid w:val="00D80787"/>
    <w:rsid w:val="00D82D52"/>
    <w:rsid w:val="00D8415E"/>
    <w:rsid w:val="00D90437"/>
    <w:rsid w:val="00D916A1"/>
    <w:rsid w:val="00D920F7"/>
    <w:rsid w:val="00D93494"/>
    <w:rsid w:val="00D94F8A"/>
    <w:rsid w:val="00D971A7"/>
    <w:rsid w:val="00D9748E"/>
    <w:rsid w:val="00DA2356"/>
    <w:rsid w:val="00DA261A"/>
    <w:rsid w:val="00DA2DA9"/>
    <w:rsid w:val="00DA3082"/>
    <w:rsid w:val="00DA365D"/>
    <w:rsid w:val="00DA7F25"/>
    <w:rsid w:val="00DB0DB9"/>
    <w:rsid w:val="00DC0204"/>
    <w:rsid w:val="00DC18C6"/>
    <w:rsid w:val="00DC2AEB"/>
    <w:rsid w:val="00DC4A01"/>
    <w:rsid w:val="00DC5B36"/>
    <w:rsid w:val="00DC7F4F"/>
    <w:rsid w:val="00DD082E"/>
    <w:rsid w:val="00DD2214"/>
    <w:rsid w:val="00DD384E"/>
    <w:rsid w:val="00DD4182"/>
    <w:rsid w:val="00DE0849"/>
    <w:rsid w:val="00DE23BD"/>
    <w:rsid w:val="00DF092A"/>
    <w:rsid w:val="00DF4FF2"/>
    <w:rsid w:val="00E009B2"/>
    <w:rsid w:val="00E01DA4"/>
    <w:rsid w:val="00E04DED"/>
    <w:rsid w:val="00E16230"/>
    <w:rsid w:val="00E2156C"/>
    <w:rsid w:val="00E21B3B"/>
    <w:rsid w:val="00E33912"/>
    <w:rsid w:val="00E3403B"/>
    <w:rsid w:val="00E34438"/>
    <w:rsid w:val="00E354AD"/>
    <w:rsid w:val="00E357AF"/>
    <w:rsid w:val="00E37C4E"/>
    <w:rsid w:val="00E40894"/>
    <w:rsid w:val="00E41D18"/>
    <w:rsid w:val="00E43218"/>
    <w:rsid w:val="00E438C2"/>
    <w:rsid w:val="00E52297"/>
    <w:rsid w:val="00E546A5"/>
    <w:rsid w:val="00E61434"/>
    <w:rsid w:val="00E623D1"/>
    <w:rsid w:val="00E71FB0"/>
    <w:rsid w:val="00E72B7E"/>
    <w:rsid w:val="00E764E8"/>
    <w:rsid w:val="00E80590"/>
    <w:rsid w:val="00E81B26"/>
    <w:rsid w:val="00E82AAE"/>
    <w:rsid w:val="00E86DF7"/>
    <w:rsid w:val="00E87DE4"/>
    <w:rsid w:val="00E907E4"/>
    <w:rsid w:val="00E919D2"/>
    <w:rsid w:val="00EA04F2"/>
    <w:rsid w:val="00EA09F9"/>
    <w:rsid w:val="00EA10EA"/>
    <w:rsid w:val="00EA57DF"/>
    <w:rsid w:val="00EA7F9E"/>
    <w:rsid w:val="00EB16AD"/>
    <w:rsid w:val="00EB2B3C"/>
    <w:rsid w:val="00EB3281"/>
    <w:rsid w:val="00EB4148"/>
    <w:rsid w:val="00EC0C02"/>
    <w:rsid w:val="00EC4BAF"/>
    <w:rsid w:val="00EC7FA1"/>
    <w:rsid w:val="00ED14E5"/>
    <w:rsid w:val="00ED3CC6"/>
    <w:rsid w:val="00ED5205"/>
    <w:rsid w:val="00ED692F"/>
    <w:rsid w:val="00EE0F5E"/>
    <w:rsid w:val="00EE17B8"/>
    <w:rsid w:val="00EE3EC4"/>
    <w:rsid w:val="00EE68F3"/>
    <w:rsid w:val="00EE7479"/>
    <w:rsid w:val="00EE77BB"/>
    <w:rsid w:val="00EF3078"/>
    <w:rsid w:val="00EF4011"/>
    <w:rsid w:val="00EF4625"/>
    <w:rsid w:val="00EF7893"/>
    <w:rsid w:val="00EF7AE4"/>
    <w:rsid w:val="00EF7EFB"/>
    <w:rsid w:val="00F00044"/>
    <w:rsid w:val="00F0354C"/>
    <w:rsid w:val="00F04811"/>
    <w:rsid w:val="00F109F6"/>
    <w:rsid w:val="00F11F2E"/>
    <w:rsid w:val="00F11F67"/>
    <w:rsid w:val="00F134BE"/>
    <w:rsid w:val="00F15A97"/>
    <w:rsid w:val="00F2274A"/>
    <w:rsid w:val="00F25F9D"/>
    <w:rsid w:val="00F3152C"/>
    <w:rsid w:val="00F37E18"/>
    <w:rsid w:val="00F401D3"/>
    <w:rsid w:val="00F4137C"/>
    <w:rsid w:val="00F42AD0"/>
    <w:rsid w:val="00F4429E"/>
    <w:rsid w:val="00F45A80"/>
    <w:rsid w:val="00F45BDB"/>
    <w:rsid w:val="00F51092"/>
    <w:rsid w:val="00F5226A"/>
    <w:rsid w:val="00F55288"/>
    <w:rsid w:val="00F635FF"/>
    <w:rsid w:val="00F6700F"/>
    <w:rsid w:val="00F67140"/>
    <w:rsid w:val="00F70470"/>
    <w:rsid w:val="00F71D62"/>
    <w:rsid w:val="00F75515"/>
    <w:rsid w:val="00F76257"/>
    <w:rsid w:val="00F76BA1"/>
    <w:rsid w:val="00F77EFA"/>
    <w:rsid w:val="00F8014D"/>
    <w:rsid w:val="00F80363"/>
    <w:rsid w:val="00F80505"/>
    <w:rsid w:val="00F81121"/>
    <w:rsid w:val="00F8214A"/>
    <w:rsid w:val="00F92C8C"/>
    <w:rsid w:val="00F93221"/>
    <w:rsid w:val="00F95EAC"/>
    <w:rsid w:val="00FA19F6"/>
    <w:rsid w:val="00FA2E58"/>
    <w:rsid w:val="00FA50C6"/>
    <w:rsid w:val="00FA71A5"/>
    <w:rsid w:val="00FB1D78"/>
    <w:rsid w:val="00FB2B01"/>
    <w:rsid w:val="00FB4FBA"/>
    <w:rsid w:val="00FB5EE4"/>
    <w:rsid w:val="00FB677B"/>
    <w:rsid w:val="00FB6D93"/>
    <w:rsid w:val="00FC235C"/>
    <w:rsid w:val="00FC25DA"/>
    <w:rsid w:val="00FC4CF3"/>
    <w:rsid w:val="00FC5655"/>
    <w:rsid w:val="00FE0F31"/>
    <w:rsid w:val="00FE2439"/>
    <w:rsid w:val="00FE43E8"/>
    <w:rsid w:val="00FF0E3F"/>
    <w:rsid w:val="00FF1249"/>
    <w:rsid w:val="00FF12F1"/>
    <w:rsid w:val="00FF265E"/>
    <w:rsid w:val="00FF338B"/>
    <w:rsid w:val="00FF3788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3" type="connector" idref="#Přímá spojnice se šipkou 64"/>
        <o:r id="V:Rule4" type="connector" idref="#Přímá spojnice se šipkou 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1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91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852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26</cp:revision>
  <cp:lastPrinted>2013-01-25T07:37:00Z</cp:lastPrinted>
  <dcterms:created xsi:type="dcterms:W3CDTF">2013-01-28T14:24:00Z</dcterms:created>
  <dcterms:modified xsi:type="dcterms:W3CDTF">2013-05-03T11:23:00Z</dcterms:modified>
</cp:coreProperties>
</file>