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69" w:rsidRDefault="00494769" w:rsidP="007024B8">
      <w:pPr>
        <w:jc w:val="center"/>
        <w:rPr>
          <w:rFonts w:ascii="Albertus MT" w:hAnsi="Albertus MT"/>
          <w:b/>
        </w:rPr>
      </w:pPr>
    </w:p>
    <w:p w:rsidR="00494769" w:rsidRPr="00B23A66" w:rsidRDefault="00494769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494769" w:rsidRPr="00B23A66" w:rsidRDefault="00494769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494769" w:rsidRPr="00B23A66" w:rsidRDefault="00494769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494769" w:rsidRPr="00B23A66" w:rsidRDefault="00494769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494769" w:rsidRPr="00B23A66" w:rsidRDefault="00494769" w:rsidP="007024B8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494769" w:rsidRPr="00B23A66" w:rsidRDefault="00494769" w:rsidP="007024B8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851"/>
      </w:tblGrid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443E41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480816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05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Odpisy majetku 2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3216A3" w:rsidP="0063298E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494769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443E4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9445D2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494769" w:rsidRPr="002E2632" w:rsidRDefault="00494769" w:rsidP="00443E41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7175F2">
              <w:rPr>
                <w:rFonts w:ascii="Trebuchet MS" w:hAnsi="Trebuchet MS"/>
              </w:rPr>
              <w:t>,</w:t>
            </w:r>
          </w:p>
          <w:p w:rsidR="00494769" w:rsidRPr="00C455E0" w:rsidRDefault="00494769" w:rsidP="00443E41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Pr="00C455E0">
              <w:rPr>
                <w:rFonts w:ascii="Trebuchet MS" w:hAnsi="Trebuchet MS"/>
              </w:rPr>
              <w:t xml:space="preserve">oužívá odbornou terminologii, propojuje postupně získané poznatky do širších celků, vytváří si komplexnější pohled na problematiku, formuluje své myšlenky v logickém </w:t>
            </w:r>
            <w:r w:rsidRPr="00C455E0">
              <w:rPr>
                <w:rFonts w:ascii="Trebuchet MS" w:hAnsi="Trebuchet MS"/>
              </w:rPr>
              <w:lastRenderedPageBreak/>
              <w:t>sledu, vyjadřuje se výstižně a kultivovaně</w:t>
            </w:r>
            <w:r w:rsidR="00755800">
              <w:rPr>
                <w:rFonts w:ascii="Trebuchet MS" w:hAnsi="Trebuchet MS"/>
              </w:rPr>
              <w:t>.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C455E0">
            <w:pPr>
              <w:rPr>
                <w:rFonts w:ascii="Trebuchet MS" w:hAnsi="Trebuchet MS"/>
              </w:rPr>
            </w:pPr>
            <w:r w:rsidRPr="00C455E0">
              <w:rPr>
                <w:rFonts w:ascii="Trebuchet MS" w:hAnsi="Trebuchet MS"/>
              </w:rPr>
              <w:t>Obč</w:t>
            </w:r>
            <w:r>
              <w:rPr>
                <w:rFonts w:ascii="Trebuchet MS" w:hAnsi="Trebuchet MS"/>
              </w:rPr>
              <w:t xml:space="preserve">an v demokratické společnosti, </w:t>
            </w:r>
            <w:r w:rsidRPr="00C455E0">
              <w:rPr>
                <w:rFonts w:ascii="Trebuchet MS" w:hAnsi="Trebuchet MS"/>
              </w:rPr>
              <w:t>Člověk a svět práce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851" w:type="dxa"/>
            <w:vAlign w:val="center"/>
          </w:tcPr>
          <w:p w:rsidR="00494769" w:rsidRDefault="00494769" w:rsidP="00443E41">
            <w:pPr>
              <w:jc w:val="both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Klínský</w:t>
            </w:r>
            <w:proofErr w:type="spellEnd"/>
            <w:r w:rsidRPr="002E2632">
              <w:rPr>
                <w:rFonts w:ascii="Trebuchet MS" w:hAnsi="Trebuchet MS"/>
              </w:rPr>
              <w:t>, P.</w:t>
            </w:r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Münch</w:t>
            </w:r>
            <w:proofErr w:type="spellEnd"/>
            <w:r>
              <w:rPr>
                <w:rFonts w:ascii="Trebuchet MS" w:hAnsi="Trebuchet MS"/>
              </w:rPr>
              <w:t>, O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>Ekonomika pro OA a ostatní střední školy. EDUKO nakladatelství, 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2011</w:t>
            </w:r>
            <w:r w:rsidRPr="002E2632">
              <w:rPr>
                <w:rFonts w:ascii="Trebuchet MS" w:hAnsi="Trebuchet MS"/>
              </w:rPr>
              <w:t>. ISBN 978-80-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-3</w:t>
            </w:r>
            <w:r>
              <w:rPr>
                <w:rFonts w:ascii="Trebuchet MS" w:hAnsi="Trebuchet MS"/>
              </w:rPr>
              <w:t>7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5</w:t>
            </w:r>
            <w:r w:rsidRPr="002E2632">
              <w:rPr>
                <w:rFonts w:ascii="Trebuchet MS" w:hAnsi="Trebuchet MS"/>
              </w:rPr>
              <w:t>.</w:t>
            </w:r>
          </w:p>
          <w:p w:rsidR="00494769" w:rsidRPr="002E2632" w:rsidRDefault="00494769" w:rsidP="00443E4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Švarcová, J.: Ekonomie stručný přehled. CEED, Zlín, 2011. ISBN 978-80-87301-00-5.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851" w:type="dxa"/>
            <w:vAlign w:val="center"/>
          </w:tcPr>
          <w:p w:rsidR="00494769" w:rsidRPr="002E2632" w:rsidRDefault="00443E41" w:rsidP="0049253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494769" w:rsidRPr="002E2632">
              <w:rPr>
                <w:rFonts w:ascii="Trebuchet MS" w:hAnsi="Trebuchet MS"/>
              </w:rPr>
              <w:t>, internet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C5511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Majetek podniku - odpisy majetku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85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Výklad, cvičení, samostatná práce</w:t>
            </w:r>
          </w:p>
        </w:tc>
      </w:tr>
      <w:tr w:rsidR="00494769" w:rsidRPr="002E2632" w:rsidTr="00755800">
        <w:trPr>
          <w:trHeight w:val="960"/>
        </w:trPr>
        <w:tc>
          <w:tcPr>
            <w:tcW w:w="4361" w:type="dxa"/>
            <w:vAlign w:val="center"/>
          </w:tcPr>
          <w:p w:rsidR="00494769" w:rsidRPr="002E2632" w:rsidRDefault="00494769" w:rsidP="0063298E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851" w:type="dxa"/>
            <w:vAlign w:val="center"/>
          </w:tcPr>
          <w:p w:rsidR="00494769" w:rsidRPr="002E2632" w:rsidRDefault="00443E41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Prosinec </w:t>
            </w:r>
            <w:r w:rsidR="00494769" w:rsidRPr="002E2632">
              <w:rPr>
                <w:rFonts w:ascii="Trebuchet MS" w:hAnsi="Trebuchet MS"/>
              </w:rPr>
              <w:t>2012</w:t>
            </w:r>
          </w:p>
        </w:tc>
      </w:tr>
    </w:tbl>
    <w:p w:rsidR="00494769" w:rsidRDefault="00494769" w:rsidP="0030272F">
      <w:pPr>
        <w:rPr>
          <w:rFonts w:ascii="Trebuchet MS" w:hAnsi="Trebuchet MS"/>
          <w:i/>
          <w:sz w:val="20"/>
          <w:szCs w:val="20"/>
        </w:rPr>
      </w:pPr>
    </w:p>
    <w:p w:rsidR="00494769" w:rsidRPr="00CE5CB3" w:rsidRDefault="00494769" w:rsidP="00443E41">
      <w:pPr>
        <w:spacing w:line="360" w:lineRule="auto"/>
        <w:jc w:val="both"/>
        <w:rPr>
          <w:rFonts w:ascii="Trebuchet MS" w:hAnsi="Trebuchet MS"/>
          <w:i/>
        </w:rPr>
      </w:pPr>
      <w:r w:rsidRPr="00CE5CB3">
        <w:rPr>
          <w:rFonts w:ascii="Trebuchet MS" w:hAnsi="Trebuchet MS"/>
          <w:i/>
        </w:rPr>
        <w:t>Tento výukový materiál je plně v souladu s Autorským zákonem (jsou zde dodržována všechna autorská práva). Pokud není uvedeno jinak, autorem tex</w:t>
      </w:r>
      <w:r w:rsidR="003216A3" w:rsidRPr="00CE5CB3">
        <w:rPr>
          <w:rFonts w:ascii="Trebuchet MS" w:hAnsi="Trebuchet MS"/>
          <w:i/>
        </w:rPr>
        <w:t xml:space="preserve">tů </w:t>
      </w:r>
      <w:r w:rsidR="00CE5CB3">
        <w:rPr>
          <w:rFonts w:ascii="Trebuchet MS" w:hAnsi="Trebuchet MS"/>
          <w:i/>
        </w:rPr>
        <w:br/>
      </w:r>
      <w:r w:rsidR="003216A3" w:rsidRPr="00CE5CB3">
        <w:rPr>
          <w:rFonts w:ascii="Trebuchet MS" w:hAnsi="Trebuchet MS"/>
          <w:i/>
        </w:rPr>
        <w:t xml:space="preserve">a obrázků je Ing. Bohuslava </w:t>
      </w:r>
      <w:proofErr w:type="spellStart"/>
      <w:r w:rsidR="003216A3" w:rsidRPr="00CE5CB3">
        <w:rPr>
          <w:rFonts w:ascii="Trebuchet MS" w:hAnsi="Trebuchet MS"/>
          <w:i/>
        </w:rPr>
        <w:t>Č</w:t>
      </w:r>
      <w:r w:rsidRPr="00CE5CB3">
        <w:rPr>
          <w:rFonts w:ascii="Trebuchet MS" w:hAnsi="Trebuchet MS"/>
          <w:i/>
        </w:rPr>
        <w:t>ežíková</w:t>
      </w:r>
      <w:proofErr w:type="spellEnd"/>
      <w:r w:rsidRPr="00CE5CB3">
        <w:rPr>
          <w:rFonts w:ascii="Trebuchet MS" w:hAnsi="Trebuchet MS"/>
          <w:i/>
        </w:rPr>
        <w:t>.</w:t>
      </w:r>
    </w:p>
    <w:p w:rsidR="00494769" w:rsidRDefault="00494769" w:rsidP="0030272F">
      <w:pPr>
        <w:rPr>
          <w:rFonts w:ascii="Trebuchet MS" w:hAnsi="Trebuchet MS"/>
          <w:i/>
          <w:sz w:val="20"/>
          <w:szCs w:val="20"/>
        </w:rPr>
      </w:pPr>
    </w:p>
    <w:p w:rsidR="00494769" w:rsidRDefault="00494769" w:rsidP="00443E41">
      <w:pPr>
        <w:spacing w:before="24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="00443E41" w:rsidRPr="00443E41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443E41" w:rsidRPr="001B4C67" w:rsidRDefault="00443E41" w:rsidP="00443E41">
      <w:pPr>
        <w:spacing w:before="240"/>
        <w:jc w:val="center"/>
        <w:rPr>
          <w:rFonts w:ascii="Trebuchet MS" w:hAnsi="Trebuchet MS"/>
          <w:b/>
        </w:rPr>
      </w:pPr>
    </w:p>
    <w:tbl>
      <w:tblPr>
        <w:tblW w:w="9645" w:type="dxa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4"/>
        <w:gridCol w:w="1398"/>
        <w:gridCol w:w="7093"/>
      </w:tblGrid>
      <w:tr w:rsidR="00494769" w:rsidTr="000300C9">
        <w:tc>
          <w:tcPr>
            <w:tcW w:w="1154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Odpisová skupina</w:t>
            </w:r>
          </w:p>
        </w:tc>
        <w:tc>
          <w:tcPr>
            <w:tcW w:w="1398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Doba odepisování</w:t>
            </w:r>
          </w:p>
        </w:tc>
        <w:tc>
          <w:tcPr>
            <w:tcW w:w="7093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Příklady</w:t>
            </w:r>
          </w:p>
        </w:tc>
      </w:tr>
      <w:tr w:rsidR="00494769" w:rsidTr="000300C9">
        <w:tc>
          <w:tcPr>
            <w:tcW w:w="1154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1</w:t>
            </w:r>
          </w:p>
        </w:tc>
        <w:tc>
          <w:tcPr>
            <w:tcW w:w="1398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3 roky</w:t>
            </w:r>
          </w:p>
        </w:tc>
        <w:tc>
          <w:tcPr>
            <w:tcW w:w="7093" w:type="dxa"/>
            <w:vAlign w:val="center"/>
          </w:tcPr>
          <w:p w:rsidR="00494769" w:rsidRPr="00A25718" w:rsidRDefault="00494769" w:rsidP="006801D9">
            <w:pPr>
              <w:pStyle w:val="Obsahtabulky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kancelářské a školní plastové potřeby, ruční mechanizované nářadí a nástroje apod.</w:t>
            </w:r>
          </w:p>
        </w:tc>
      </w:tr>
      <w:tr w:rsidR="00494769" w:rsidTr="000300C9">
        <w:tc>
          <w:tcPr>
            <w:tcW w:w="1154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2</w:t>
            </w:r>
          </w:p>
        </w:tc>
        <w:tc>
          <w:tcPr>
            <w:tcW w:w="1398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5 let</w:t>
            </w:r>
          </w:p>
        </w:tc>
        <w:tc>
          <w:tcPr>
            <w:tcW w:w="7093" w:type="dxa"/>
            <w:vAlign w:val="center"/>
          </w:tcPr>
          <w:p w:rsidR="00494769" w:rsidRPr="00A25718" w:rsidRDefault="00494769" w:rsidP="006801D9">
            <w:pPr>
              <w:pStyle w:val="Obsahtabulky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koně, koberce, cisterny, čerpadla, prodejní automat, traktory, stroje, lešení, trolejbusy, nákladní auta apod.</w:t>
            </w:r>
          </w:p>
        </w:tc>
      </w:tr>
      <w:tr w:rsidR="00494769" w:rsidTr="000300C9">
        <w:tc>
          <w:tcPr>
            <w:tcW w:w="1154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3</w:t>
            </w:r>
          </w:p>
        </w:tc>
        <w:tc>
          <w:tcPr>
            <w:tcW w:w="1398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10 let</w:t>
            </w:r>
          </w:p>
        </w:tc>
        <w:tc>
          <w:tcPr>
            <w:tcW w:w="7093" w:type="dxa"/>
            <w:vAlign w:val="center"/>
          </w:tcPr>
          <w:p w:rsidR="00494769" w:rsidRPr="00A25718" w:rsidRDefault="00494769" w:rsidP="006801D9">
            <w:pPr>
              <w:pStyle w:val="Obsahtabulky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trezory, kovové dekorativní sochy, turbíny, výtahy, lodě, železniční lokomotivy, tramvaje, skleníky apod.</w:t>
            </w:r>
          </w:p>
        </w:tc>
      </w:tr>
      <w:tr w:rsidR="00494769" w:rsidTr="000300C9">
        <w:tc>
          <w:tcPr>
            <w:tcW w:w="1154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4</w:t>
            </w:r>
          </w:p>
        </w:tc>
        <w:tc>
          <w:tcPr>
            <w:tcW w:w="1398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20 let</w:t>
            </w:r>
          </w:p>
        </w:tc>
        <w:tc>
          <w:tcPr>
            <w:tcW w:w="7093" w:type="dxa"/>
            <w:vAlign w:val="center"/>
          </w:tcPr>
          <w:p w:rsidR="00494769" w:rsidRPr="00A25718" w:rsidRDefault="00494769" w:rsidP="006801D9">
            <w:pPr>
              <w:pStyle w:val="Obsahtabulky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domy a budovy ze dřeva a plastu, průmyslové komíny, vodovody a kanalizace apod.</w:t>
            </w:r>
          </w:p>
        </w:tc>
      </w:tr>
      <w:tr w:rsidR="00494769" w:rsidTr="000300C9">
        <w:tc>
          <w:tcPr>
            <w:tcW w:w="1154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5</w:t>
            </w:r>
          </w:p>
        </w:tc>
        <w:tc>
          <w:tcPr>
            <w:tcW w:w="1398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30 let</w:t>
            </w:r>
          </w:p>
        </w:tc>
        <w:tc>
          <w:tcPr>
            <w:tcW w:w="7093" w:type="dxa"/>
            <w:vAlign w:val="center"/>
          </w:tcPr>
          <w:p w:rsidR="00494769" w:rsidRPr="00A25718" w:rsidRDefault="00494769" w:rsidP="006801D9">
            <w:pPr>
              <w:pStyle w:val="Obsahtabulky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mosty, tunely, budovy, stavby, dráhy letišť, studny, dálnice, ulice, silnice apod.</w:t>
            </w:r>
          </w:p>
        </w:tc>
      </w:tr>
      <w:tr w:rsidR="00494769" w:rsidTr="000300C9">
        <w:tc>
          <w:tcPr>
            <w:tcW w:w="1154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6</w:t>
            </w:r>
          </w:p>
        </w:tc>
        <w:tc>
          <w:tcPr>
            <w:tcW w:w="1398" w:type="dxa"/>
            <w:vAlign w:val="center"/>
          </w:tcPr>
          <w:p w:rsidR="00494769" w:rsidRPr="00A25718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50 let</w:t>
            </w:r>
          </w:p>
        </w:tc>
        <w:tc>
          <w:tcPr>
            <w:tcW w:w="7093" w:type="dxa"/>
            <w:vAlign w:val="center"/>
          </w:tcPr>
          <w:p w:rsidR="00494769" w:rsidRPr="00A25718" w:rsidRDefault="00494769" w:rsidP="006801D9">
            <w:pPr>
              <w:pStyle w:val="Obsahtabulky"/>
              <w:rPr>
                <w:rFonts w:ascii="Trebuchet MS" w:hAnsi="Trebuchet MS"/>
              </w:rPr>
            </w:pPr>
            <w:r w:rsidRPr="00A25718">
              <w:rPr>
                <w:rFonts w:ascii="Trebuchet MS" w:hAnsi="Trebuchet MS"/>
              </w:rPr>
              <w:t>budovy hotelů, obchodních domů, muzea, školy apod.</w:t>
            </w:r>
          </w:p>
        </w:tc>
      </w:tr>
    </w:tbl>
    <w:p w:rsidR="00494769" w:rsidRDefault="00494769" w:rsidP="00A160F7">
      <w:pPr>
        <w:spacing w:before="240" w:after="120" w:line="276" w:lineRule="auto"/>
        <w:jc w:val="both"/>
        <w:rPr>
          <w:rFonts w:ascii="Trebuchet MS" w:hAnsi="Trebuchet MS"/>
        </w:rPr>
      </w:pPr>
    </w:p>
    <w:p w:rsidR="00494769" w:rsidRDefault="00494769" w:rsidP="00A160F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Rovnoměrné odpisy - výpočet:</w:t>
      </w:r>
    </w:p>
    <w:p w:rsidR="00494769" w:rsidRDefault="00443E41" w:rsidP="00A160F7">
      <w:pPr>
        <w:spacing w:before="240" w:after="120" w:line="276" w:lineRule="auto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Roční odpis 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vstupní cena ×sazba z tabulky</m:t>
              </m:r>
            </m:num>
            <m:den>
              <m:r>
                <w:rPr>
                  <w:rFonts w:ascii="Cambria Math" w:hAnsi="Cambria Math"/>
                </w:rPr>
                <m:t>100</m:t>
              </m:r>
            </m:den>
          </m:f>
        </m:oMath>
      </m:oMathPara>
    </w:p>
    <w:tbl>
      <w:tblPr>
        <w:tblW w:w="0" w:type="auto"/>
        <w:tblInd w:w="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843"/>
        <w:gridCol w:w="1843"/>
        <w:gridCol w:w="1843"/>
      </w:tblGrid>
      <w:tr w:rsidR="00494769" w:rsidTr="000300C9">
        <w:tc>
          <w:tcPr>
            <w:tcW w:w="7230" w:type="dxa"/>
            <w:gridSpan w:val="4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Roční odpisová sazba</w:t>
            </w:r>
          </w:p>
        </w:tc>
      </w:tr>
      <w:tr w:rsidR="00494769" w:rsidTr="000300C9">
        <w:tc>
          <w:tcPr>
            <w:tcW w:w="1701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Odpisová skupina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v prvním roce odepisování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v dalších letech odepisování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pro zvýšenou vstupní cenu</w:t>
            </w:r>
          </w:p>
        </w:tc>
      </w:tr>
      <w:tr w:rsidR="00494769" w:rsidTr="000300C9">
        <w:tc>
          <w:tcPr>
            <w:tcW w:w="1701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1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20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40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33,3</w:t>
            </w:r>
          </w:p>
        </w:tc>
      </w:tr>
      <w:tr w:rsidR="00494769" w:rsidTr="000300C9">
        <w:tc>
          <w:tcPr>
            <w:tcW w:w="1701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2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11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22,25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20</w:t>
            </w:r>
          </w:p>
        </w:tc>
      </w:tr>
      <w:tr w:rsidR="00494769" w:rsidTr="000300C9">
        <w:tc>
          <w:tcPr>
            <w:tcW w:w="1701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3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5,5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10,5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10</w:t>
            </w:r>
          </w:p>
        </w:tc>
      </w:tr>
      <w:tr w:rsidR="00494769" w:rsidTr="000300C9">
        <w:tc>
          <w:tcPr>
            <w:tcW w:w="1701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4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2,15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5,15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5</w:t>
            </w:r>
          </w:p>
        </w:tc>
      </w:tr>
      <w:tr w:rsidR="00494769" w:rsidTr="000300C9">
        <w:tc>
          <w:tcPr>
            <w:tcW w:w="1701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5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1,4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3,4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3,4</w:t>
            </w:r>
          </w:p>
        </w:tc>
      </w:tr>
      <w:tr w:rsidR="00494769" w:rsidTr="000300C9">
        <w:tc>
          <w:tcPr>
            <w:tcW w:w="1701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6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1,02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2,02</w:t>
            </w:r>
          </w:p>
        </w:tc>
        <w:tc>
          <w:tcPr>
            <w:tcW w:w="1843" w:type="dxa"/>
            <w:vAlign w:val="center"/>
          </w:tcPr>
          <w:p w:rsidR="00494769" w:rsidRPr="00CC3A99" w:rsidRDefault="00494769" w:rsidP="006801D9">
            <w:pPr>
              <w:pStyle w:val="Obsahtabulky"/>
              <w:jc w:val="center"/>
              <w:rPr>
                <w:rFonts w:ascii="Trebuchet MS" w:hAnsi="Trebuchet MS"/>
              </w:rPr>
            </w:pPr>
            <w:r w:rsidRPr="00CC3A99">
              <w:rPr>
                <w:rFonts w:ascii="Trebuchet MS" w:hAnsi="Trebuchet MS"/>
              </w:rPr>
              <w:t>2</w:t>
            </w:r>
          </w:p>
        </w:tc>
      </w:tr>
    </w:tbl>
    <w:p w:rsidR="00494769" w:rsidRDefault="00494769" w:rsidP="00A160F7">
      <w:pPr>
        <w:spacing w:before="240" w:after="120" w:line="276" w:lineRule="auto"/>
        <w:jc w:val="both"/>
        <w:rPr>
          <w:rFonts w:ascii="Trebuchet MS" w:hAnsi="Trebuchet MS"/>
        </w:rPr>
      </w:pPr>
    </w:p>
    <w:p w:rsidR="00494769" w:rsidRDefault="00494769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494769" w:rsidRDefault="00494769" w:rsidP="00A160F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Zrychlené odpisy - výpočet v 1. roce odepisování:</w:t>
      </w:r>
    </w:p>
    <w:p w:rsidR="00494769" w:rsidRDefault="00443E41" w:rsidP="00A160F7">
      <w:pPr>
        <w:spacing w:before="240" w:after="120" w:line="276" w:lineRule="auto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 xml:space="preserve">Roční odpis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vstupní cena</m:t>
              </m:r>
            </m:num>
            <m:den>
              <m:r>
                <w:rPr>
                  <w:rFonts w:ascii="Cambria Math" w:hAnsi="Cambria Math"/>
                </w:rPr>
                <m:t>koeficient z tabulky</m:t>
              </m:r>
            </m:den>
          </m:f>
        </m:oMath>
      </m:oMathPara>
    </w:p>
    <w:p w:rsidR="00494769" w:rsidRDefault="00494769" w:rsidP="00A160F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Zrychlené odpisy - výpočet v dalších letech odepisování:</w:t>
      </w:r>
    </w:p>
    <w:p w:rsidR="00494769" w:rsidRDefault="00443E41" w:rsidP="00A160F7">
      <w:pPr>
        <w:spacing w:before="240" w:after="120" w:line="276" w:lineRule="auto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 xml:space="preserve">Roční odpis 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 ×zůstatková cena</m:t>
              </m:r>
            </m:num>
            <m:den>
              <m:r>
                <w:rPr>
                  <w:rFonts w:ascii="Cambria Math" w:hAnsi="Cambria Math"/>
                </w:rPr>
                <m:t>koeficient z tabulky-n</m:t>
              </m:r>
            </m:den>
          </m:f>
        </m:oMath>
      </m:oMathPara>
    </w:p>
    <w:p w:rsidR="00494769" w:rsidRDefault="00494769" w:rsidP="00A160F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i/>
        </w:rPr>
        <w:t>n</w:t>
      </w:r>
      <w:r>
        <w:rPr>
          <w:rFonts w:ascii="Trebuchet MS" w:hAnsi="Trebuchet MS"/>
        </w:rPr>
        <w:t xml:space="preserve"> = počet let, po které se již majetek odepisoval</w:t>
      </w:r>
    </w:p>
    <w:p w:rsidR="00494769" w:rsidRDefault="00494769" w:rsidP="00A160F7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oprávky = součet doposud provedených odpisů</w:t>
      </w:r>
    </w:p>
    <w:p w:rsidR="00494769" w:rsidRDefault="00443E41" w:rsidP="00A160F7">
      <w:pPr>
        <w:spacing w:before="240" w:after="120" w:line="276" w:lineRule="auto"/>
        <w:jc w:val="both"/>
        <w:rPr>
          <w:rFonts w:ascii="Trebuchet MS" w:hAnsi="Trebuchet MS"/>
        </w:rPr>
      </w:pPr>
      <m:oMathPara>
        <m:oMath>
          <m:r>
            <w:rPr>
              <w:rFonts w:ascii="Cambria Math" w:hAnsi="Cambria Math"/>
            </w:rPr>
            <m:t>zůstatková cena =vstupní cena-oprávky</m:t>
          </m:r>
        </m:oMath>
      </m:oMathPara>
    </w:p>
    <w:p w:rsidR="00494769" w:rsidRPr="00E555DA" w:rsidRDefault="00494769" w:rsidP="00E555DA">
      <w:pPr>
        <w:spacing w:before="240"/>
        <w:rPr>
          <w:rFonts w:ascii="Trebuchet MS" w:hAnsi="Trebuchet MS"/>
          <w:b/>
        </w:rPr>
      </w:pPr>
      <w:r w:rsidRPr="00E555DA">
        <w:rPr>
          <w:rFonts w:ascii="Trebuchet MS" w:hAnsi="Trebuchet MS"/>
          <w:b/>
        </w:rPr>
        <w:t>Příklad:</w:t>
      </w:r>
    </w:p>
    <w:p w:rsidR="00494769" w:rsidRPr="002B3C82" w:rsidRDefault="00494769" w:rsidP="002B3C82">
      <w:pPr>
        <w:spacing w:before="240" w:after="120" w:line="276" w:lineRule="auto"/>
        <w:jc w:val="both"/>
        <w:rPr>
          <w:rFonts w:ascii="Trebuchet MS" w:hAnsi="Trebuchet MS"/>
        </w:rPr>
      </w:pPr>
      <w:r w:rsidRPr="002B3C82">
        <w:rPr>
          <w:rFonts w:ascii="Trebuchet MS" w:hAnsi="Trebuchet MS"/>
        </w:rPr>
        <w:t>Majetek v ceně 97</w:t>
      </w:r>
      <w:r>
        <w:rPr>
          <w:rFonts w:ascii="Trebuchet MS" w:hAnsi="Trebuchet MS"/>
        </w:rPr>
        <w:t xml:space="preserve"> 500</w:t>
      </w:r>
      <w:r w:rsidRPr="002B3C82">
        <w:rPr>
          <w:rFonts w:ascii="Trebuchet MS" w:hAnsi="Trebuchet MS"/>
        </w:rPr>
        <w:t xml:space="preserve"> Kč je pořízen v roce </w:t>
      </w:r>
      <w:smartTag w:uri="urn:schemas-microsoft-com:office:smarttags" w:element="metricconverter">
        <w:smartTagPr>
          <w:attr w:name="ProductID" w:val="2010 a"/>
        </w:smartTagPr>
        <w:r w:rsidRPr="002B3C82">
          <w:rPr>
            <w:rFonts w:ascii="Trebuchet MS" w:hAnsi="Trebuchet MS"/>
          </w:rPr>
          <w:t>2010 a</w:t>
        </w:r>
      </w:smartTag>
      <w:r w:rsidRPr="002B3C82">
        <w:rPr>
          <w:rFonts w:ascii="Trebuchet MS" w:hAnsi="Trebuchet MS"/>
        </w:rPr>
        <w:t xml:space="preserve"> je zařazen do 3. odpisové skupiny (10 let):</w:t>
      </w:r>
    </w:p>
    <w:p w:rsidR="00494769" w:rsidRPr="002B3C82" w:rsidRDefault="00494769" w:rsidP="002B3C82">
      <w:pPr>
        <w:spacing w:before="240" w:after="120" w:line="276" w:lineRule="auto"/>
        <w:jc w:val="both"/>
        <w:rPr>
          <w:rFonts w:ascii="Trebuchet MS" w:hAnsi="Trebuchet MS"/>
        </w:rPr>
      </w:pPr>
      <w:r w:rsidRPr="002B3C82">
        <w:rPr>
          <w:rFonts w:ascii="Trebuchet MS" w:hAnsi="Trebuchet MS"/>
        </w:rPr>
        <w:t>Rok 2010: 97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500 * 5,5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% = 5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362,50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sym w:font="Symbol" w:char="F0AE"/>
      </w:r>
      <w:r w:rsidRPr="002B3C82">
        <w:rPr>
          <w:rFonts w:ascii="Trebuchet MS" w:hAnsi="Trebuchet MS"/>
        </w:rPr>
        <w:t xml:space="preserve"> zaokrouhleno na 5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363 Kč.</w:t>
      </w:r>
    </w:p>
    <w:p w:rsidR="00494769" w:rsidRPr="002B3C82" w:rsidRDefault="00494769" w:rsidP="002B3C82">
      <w:pPr>
        <w:spacing w:before="240" w:after="120" w:line="276" w:lineRule="auto"/>
        <w:jc w:val="both"/>
        <w:rPr>
          <w:rFonts w:ascii="Trebuchet MS" w:hAnsi="Trebuchet MS"/>
        </w:rPr>
      </w:pPr>
      <w:r w:rsidRPr="002B3C82">
        <w:rPr>
          <w:rFonts w:ascii="Trebuchet MS" w:hAnsi="Trebuchet MS"/>
        </w:rPr>
        <w:t>Roky 2011-2018: 97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500 * 10,5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% = 10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 xml:space="preserve">237,50 </w:t>
      </w:r>
      <w:r>
        <w:rPr>
          <w:rFonts w:ascii="Trebuchet MS" w:hAnsi="Trebuchet MS"/>
        </w:rPr>
        <w:sym w:font="Symbol" w:char="F0AE"/>
      </w:r>
      <w:r w:rsidRPr="002B3C82">
        <w:rPr>
          <w:rFonts w:ascii="Trebuchet MS" w:hAnsi="Trebuchet MS"/>
        </w:rPr>
        <w:t xml:space="preserve"> zaokrouhleno na 10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238 Kč (použije se 8</w:t>
      </w:r>
      <w:r>
        <w:rPr>
          <w:rFonts w:ascii="Trebuchet MS" w:hAnsi="Trebuchet MS"/>
        </w:rPr>
        <w:t xml:space="preserve"> krát pro každý rok</w:t>
      </w:r>
      <w:r w:rsidRPr="002B3C82">
        <w:rPr>
          <w:rFonts w:ascii="Trebuchet MS" w:hAnsi="Trebuchet MS"/>
        </w:rPr>
        <w:t>).</w:t>
      </w:r>
    </w:p>
    <w:p w:rsidR="00494769" w:rsidRDefault="00494769" w:rsidP="002B3C8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Rok 2019: 97 500 - 5 363 - 8 * 10 238 = 10 </w:t>
      </w:r>
      <w:r w:rsidRPr="002B3C82">
        <w:rPr>
          <w:rFonts w:ascii="Trebuchet MS" w:hAnsi="Trebuchet MS"/>
        </w:rPr>
        <w:t xml:space="preserve">233 Kč (nemůže být odepsáno více než je vstupní cena). </w:t>
      </w:r>
    </w:p>
    <w:p w:rsidR="00494769" w:rsidRPr="00E555DA" w:rsidRDefault="00494769" w:rsidP="002B3C82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E555DA">
        <w:rPr>
          <w:rFonts w:ascii="Trebuchet MS" w:hAnsi="Trebuchet MS"/>
          <w:b/>
        </w:rPr>
        <w:t>Příklad:</w:t>
      </w:r>
    </w:p>
    <w:p w:rsidR="00494769" w:rsidRPr="002B3C82" w:rsidRDefault="00494769" w:rsidP="002B3C82">
      <w:pPr>
        <w:spacing w:before="240" w:after="120" w:line="276" w:lineRule="auto"/>
        <w:jc w:val="both"/>
        <w:rPr>
          <w:rFonts w:ascii="Trebuchet MS" w:hAnsi="Trebuchet MS"/>
        </w:rPr>
      </w:pPr>
      <w:r w:rsidRPr="002B3C82">
        <w:rPr>
          <w:rFonts w:ascii="Trebuchet MS" w:hAnsi="Trebuchet MS"/>
        </w:rPr>
        <w:t>Majetek v ceně 97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500</w:t>
      </w:r>
      <w:r>
        <w:rPr>
          <w:rFonts w:ascii="Trebuchet MS" w:hAnsi="Trebuchet MS"/>
        </w:rPr>
        <w:t xml:space="preserve"> Kč</w:t>
      </w:r>
      <w:r w:rsidRPr="002B3C82">
        <w:rPr>
          <w:rFonts w:ascii="Trebuchet MS" w:hAnsi="Trebuchet MS"/>
        </w:rPr>
        <w:t xml:space="preserve"> je pořízen v roce </w:t>
      </w:r>
      <w:smartTag w:uri="urn:schemas-microsoft-com:office:smarttags" w:element="metricconverter">
        <w:smartTagPr>
          <w:attr w:name="ProductID" w:val="2010 a"/>
        </w:smartTagPr>
        <w:r w:rsidRPr="002B3C82">
          <w:rPr>
            <w:rFonts w:ascii="Trebuchet MS" w:hAnsi="Trebuchet MS"/>
          </w:rPr>
          <w:t>2010 a</w:t>
        </w:r>
      </w:smartTag>
      <w:r w:rsidRPr="002B3C82">
        <w:rPr>
          <w:rFonts w:ascii="Trebuchet MS" w:hAnsi="Trebuchet MS"/>
        </w:rPr>
        <w:t xml:space="preserve"> je zařazen do 3. odp</w:t>
      </w:r>
      <w:r>
        <w:rPr>
          <w:rFonts w:ascii="Trebuchet MS" w:hAnsi="Trebuchet MS"/>
        </w:rPr>
        <w:t xml:space="preserve">isové skupiny (10 let). </w:t>
      </w:r>
      <w:r w:rsidRPr="002B3C82">
        <w:rPr>
          <w:rFonts w:ascii="Trebuchet MS" w:hAnsi="Trebuchet MS"/>
        </w:rPr>
        <w:t>V roce 2014 je technicky zhodnocen o 50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000 Kč.</w:t>
      </w:r>
    </w:p>
    <w:p w:rsidR="00494769" w:rsidRPr="002B3C82" w:rsidRDefault="00494769" w:rsidP="002B3C8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Rok 2010: 97 </w:t>
      </w:r>
      <w:r w:rsidRPr="002B3C82">
        <w:rPr>
          <w:rFonts w:ascii="Trebuchet MS" w:hAnsi="Trebuchet MS"/>
        </w:rPr>
        <w:t>500 * 5,5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% = 5</w:t>
      </w:r>
      <w:r>
        <w:rPr>
          <w:rFonts w:ascii="Trebuchet MS" w:hAnsi="Trebuchet MS"/>
        </w:rPr>
        <w:t xml:space="preserve"> 362,50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zaokrouhlíme na 5 </w:t>
      </w:r>
      <w:r w:rsidRPr="002B3C82">
        <w:rPr>
          <w:rFonts w:ascii="Trebuchet MS" w:hAnsi="Trebuchet MS"/>
        </w:rPr>
        <w:t>363 Kč.</w:t>
      </w:r>
    </w:p>
    <w:p w:rsidR="00494769" w:rsidRPr="002B3C82" w:rsidRDefault="00494769" w:rsidP="002B3C82">
      <w:pPr>
        <w:spacing w:before="240" w:after="120" w:line="276" w:lineRule="auto"/>
        <w:jc w:val="both"/>
        <w:rPr>
          <w:rFonts w:ascii="Trebuchet MS" w:hAnsi="Trebuchet MS"/>
        </w:rPr>
      </w:pPr>
      <w:r w:rsidRPr="002B3C82">
        <w:rPr>
          <w:rFonts w:ascii="Trebuchet MS" w:hAnsi="Trebuchet MS"/>
        </w:rPr>
        <w:t>Roky 2011-2013: 97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500 * 10,5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% = 10</w:t>
      </w:r>
      <w:r>
        <w:rPr>
          <w:rFonts w:ascii="Trebuchet MS" w:hAnsi="Trebuchet MS"/>
        </w:rPr>
        <w:t xml:space="preserve"> 237,50 </w:t>
      </w:r>
      <w:r>
        <w:rPr>
          <w:rFonts w:ascii="Trebuchet MS" w:hAnsi="Trebuchet MS"/>
        </w:rPr>
        <w:sym w:font="Symbol" w:char="F0AE"/>
      </w:r>
      <w:r>
        <w:rPr>
          <w:rFonts w:ascii="Trebuchet MS" w:hAnsi="Trebuchet MS"/>
        </w:rPr>
        <w:t xml:space="preserve"> zaokrouhlíme na 10 </w:t>
      </w:r>
      <w:r w:rsidRPr="002B3C82">
        <w:rPr>
          <w:rFonts w:ascii="Trebuchet MS" w:hAnsi="Trebuchet MS"/>
        </w:rPr>
        <w:t>238 Kč (použije se 3</w:t>
      </w:r>
      <w:r>
        <w:rPr>
          <w:rFonts w:ascii="Trebuchet MS" w:hAnsi="Trebuchet MS"/>
        </w:rPr>
        <w:t xml:space="preserve"> krát pro každý rok</w:t>
      </w:r>
      <w:r w:rsidRPr="002B3C82">
        <w:rPr>
          <w:rFonts w:ascii="Trebuchet MS" w:hAnsi="Trebuchet MS"/>
        </w:rPr>
        <w:t>).</w:t>
      </w:r>
    </w:p>
    <w:p w:rsidR="00494769" w:rsidRPr="002B3C82" w:rsidRDefault="00494769" w:rsidP="002B3C82">
      <w:pPr>
        <w:spacing w:before="240" w:after="120" w:line="276" w:lineRule="auto"/>
        <w:jc w:val="both"/>
        <w:rPr>
          <w:rFonts w:ascii="Trebuchet MS" w:hAnsi="Trebuchet MS"/>
        </w:rPr>
      </w:pPr>
      <w:r w:rsidRPr="002B3C82">
        <w:rPr>
          <w:rFonts w:ascii="Trebuchet MS" w:hAnsi="Trebuchet MS"/>
        </w:rPr>
        <w:t>Da</w:t>
      </w:r>
      <w:r w:rsidR="003216A3">
        <w:rPr>
          <w:rFonts w:ascii="Trebuchet MS" w:hAnsi="Trebuchet MS"/>
        </w:rPr>
        <w:t>l</w:t>
      </w:r>
      <w:r w:rsidRPr="002B3C82">
        <w:rPr>
          <w:rFonts w:ascii="Trebuchet MS" w:hAnsi="Trebuchet MS"/>
        </w:rPr>
        <w:t>ší roky (2014-2020): 14</w:t>
      </w:r>
      <w:r>
        <w:rPr>
          <w:rFonts w:ascii="Trebuchet MS" w:hAnsi="Trebuchet MS"/>
        </w:rPr>
        <w:t>7 500 * 10 % = 14 750</w:t>
      </w:r>
      <w:r w:rsidRPr="002B3C82">
        <w:rPr>
          <w:rFonts w:ascii="Trebuchet MS" w:hAnsi="Trebuchet MS"/>
        </w:rPr>
        <w:t xml:space="preserve"> Kč.</w:t>
      </w:r>
    </w:p>
    <w:p w:rsidR="00494769" w:rsidRDefault="00494769" w:rsidP="002B3C8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Pr="002B3C82">
        <w:rPr>
          <w:rFonts w:ascii="Trebuchet MS" w:hAnsi="Trebuchet MS"/>
        </w:rPr>
        <w:t>ok 2020: 147</w:t>
      </w:r>
      <w:r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500 - 5</w:t>
      </w:r>
      <w:r>
        <w:rPr>
          <w:rFonts w:ascii="Trebuchet MS" w:hAnsi="Trebuchet MS"/>
        </w:rPr>
        <w:t xml:space="preserve"> 363 - (3 * 10 </w:t>
      </w:r>
      <w:r w:rsidRPr="002B3C82">
        <w:rPr>
          <w:rFonts w:ascii="Trebuchet MS" w:hAnsi="Trebuchet MS"/>
        </w:rPr>
        <w:t>238 ) - (7 * 14</w:t>
      </w:r>
      <w:r>
        <w:rPr>
          <w:rFonts w:ascii="Trebuchet MS" w:hAnsi="Trebuchet MS"/>
        </w:rPr>
        <w:t xml:space="preserve"> 750) = 8 </w:t>
      </w:r>
      <w:r w:rsidRPr="002B3C82">
        <w:rPr>
          <w:rFonts w:ascii="Trebuchet MS" w:hAnsi="Trebuchet MS"/>
        </w:rPr>
        <w:t xml:space="preserve">173 Kč. </w:t>
      </w:r>
    </w:p>
    <w:p w:rsidR="00494769" w:rsidRPr="00E555DA" w:rsidRDefault="00494769" w:rsidP="002B3C82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E555DA">
        <w:rPr>
          <w:rFonts w:ascii="Trebuchet MS" w:hAnsi="Trebuchet MS"/>
          <w:b/>
        </w:rPr>
        <w:t>Příklad:</w:t>
      </w:r>
    </w:p>
    <w:p w:rsidR="00494769" w:rsidRPr="002B3C82" w:rsidRDefault="00494769" w:rsidP="002B3C82">
      <w:pPr>
        <w:spacing w:before="240" w:after="120" w:line="276" w:lineRule="auto"/>
        <w:jc w:val="both"/>
        <w:rPr>
          <w:rFonts w:ascii="Trebuchet MS" w:hAnsi="Trebuchet MS"/>
        </w:rPr>
      </w:pPr>
      <w:r w:rsidRPr="002B3C82">
        <w:rPr>
          <w:rFonts w:ascii="Trebuchet MS" w:hAnsi="Trebuchet MS"/>
        </w:rPr>
        <w:lastRenderedPageBreak/>
        <w:t>Podnikatel si v roce 2009 pořídil počítač (1. odpi</w:t>
      </w:r>
      <w:r>
        <w:rPr>
          <w:rFonts w:ascii="Trebuchet MS" w:hAnsi="Trebuchet MS"/>
        </w:rPr>
        <w:t>sová skupina) za 49 000 Kč. V </w:t>
      </w:r>
      <w:r w:rsidRPr="002B3C82">
        <w:rPr>
          <w:rFonts w:ascii="Trebuchet MS" w:hAnsi="Trebuchet MS"/>
        </w:rPr>
        <w:t>prvním roce se rozhodl uplatnit zvýšený odpis o 10</w:t>
      </w:r>
      <w:r w:rsidR="00443E41">
        <w:rPr>
          <w:rFonts w:ascii="Trebuchet MS" w:hAnsi="Trebuchet MS"/>
        </w:rPr>
        <w:t xml:space="preserve"> </w:t>
      </w:r>
      <w:r w:rsidRPr="002B3C82">
        <w:rPr>
          <w:rFonts w:ascii="Trebuchet MS" w:hAnsi="Trebuchet MS"/>
        </w:rPr>
        <w:t>%.</w:t>
      </w:r>
    </w:p>
    <w:p w:rsidR="00494769" w:rsidRDefault="00494769" w:rsidP="002B3C82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Při uplatnění r</w:t>
      </w:r>
      <w:r w:rsidRPr="002B3C82">
        <w:rPr>
          <w:rFonts w:ascii="Trebuchet MS" w:hAnsi="Trebuchet MS"/>
        </w:rPr>
        <w:t>ovnoměrn</w:t>
      </w:r>
      <w:r>
        <w:rPr>
          <w:rFonts w:ascii="Trebuchet MS" w:hAnsi="Trebuchet MS"/>
        </w:rPr>
        <w:t>ých</w:t>
      </w:r>
      <w:r w:rsidRPr="002B3C82">
        <w:rPr>
          <w:rFonts w:ascii="Trebuchet MS" w:hAnsi="Trebuchet MS"/>
        </w:rPr>
        <w:t xml:space="preserve"> odpi</w:t>
      </w:r>
      <w:r>
        <w:rPr>
          <w:rFonts w:ascii="Trebuchet MS" w:hAnsi="Trebuchet MS"/>
        </w:rPr>
        <w:t xml:space="preserve">sů </w:t>
      </w:r>
      <w:r w:rsidRPr="002B3C82">
        <w:rPr>
          <w:rFonts w:ascii="Trebuchet MS" w:hAnsi="Trebuchet MS"/>
        </w:rPr>
        <w:t xml:space="preserve">zvýšíme v prvním roce sazbu; v dalších letech pak o toto zvýšení sazby rovnoměrně snížíme.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"/>
        <w:gridCol w:w="2126"/>
        <w:gridCol w:w="2977"/>
        <w:gridCol w:w="1559"/>
        <w:gridCol w:w="1629"/>
      </w:tblGrid>
      <w:tr w:rsidR="00494769" w:rsidRPr="00920DDC" w:rsidTr="00920DDC">
        <w:trPr>
          <w:jc w:val="center"/>
        </w:trPr>
        <w:tc>
          <w:tcPr>
            <w:tcW w:w="921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Rok</w:t>
            </w:r>
          </w:p>
        </w:tc>
        <w:tc>
          <w:tcPr>
            <w:tcW w:w="2126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Sazba (v %)</w:t>
            </w:r>
          </w:p>
        </w:tc>
        <w:tc>
          <w:tcPr>
            <w:tcW w:w="2977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Výpočet odpisu</w:t>
            </w:r>
          </w:p>
        </w:tc>
        <w:tc>
          <w:tcPr>
            <w:tcW w:w="1559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Oprávky</w:t>
            </w:r>
          </w:p>
        </w:tc>
        <w:tc>
          <w:tcPr>
            <w:tcW w:w="1629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Zůstatková cena</w:t>
            </w:r>
          </w:p>
        </w:tc>
      </w:tr>
      <w:tr w:rsidR="00494769" w:rsidRPr="00920DDC" w:rsidTr="00920DDC">
        <w:trPr>
          <w:jc w:val="center"/>
        </w:trPr>
        <w:tc>
          <w:tcPr>
            <w:tcW w:w="921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2009</w:t>
            </w:r>
          </w:p>
        </w:tc>
        <w:tc>
          <w:tcPr>
            <w:tcW w:w="2126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20 + 10 = 30</w:t>
            </w:r>
          </w:p>
        </w:tc>
        <w:tc>
          <w:tcPr>
            <w:tcW w:w="2977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49 000 * 0,3 = 14</w:t>
            </w:r>
            <w:r w:rsidR="00443E41">
              <w:rPr>
                <w:rFonts w:ascii="Trebuchet MS" w:hAnsi="Trebuchet MS"/>
              </w:rPr>
              <w:t xml:space="preserve"> </w:t>
            </w:r>
            <w:r w:rsidRPr="00920DDC">
              <w:rPr>
                <w:rFonts w:ascii="Trebuchet MS" w:hAnsi="Trebuchet MS"/>
              </w:rPr>
              <w:t>700</w:t>
            </w:r>
          </w:p>
        </w:tc>
        <w:tc>
          <w:tcPr>
            <w:tcW w:w="1559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14 700</w:t>
            </w:r>
          </w:p>
        </w:tc>
        <w:tc>
          <w:tcPr>
            <w:tcW w:w="1629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34 300</w:t>
            </w:r>
          </w:p>
        </w:tc>
      </w:tr>
      <w:tr w:rsidR="00494769" w:rsidRPr="00920DDC" w:rsidTr="00920DDC">
        <w:trPr>
          <w:jc w:val="center"/>
        </w:trPr>
        <w:tc>
          <w:tcPr>
            <w:tcW w:w="921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2010</w:t>
            </w:r>
          </w:p>
        </w:tc>
        <w:tc>
          <w:tcPr>
            <w:tcW w:w="2126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40 – 5 = 35</w:t>
            </w:r>
          </w:p>
        </w:tc>
        <w:tc>
          <w:tcPr>
            <w:tcW w:w="2977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49 000 * 0,35 = 17</w:t>
            </w:r>
            <w:r w:rsidR="00443E41">
              <w:rPr>
                <w:rFonts w:ascii="Trebuchet MS" w:hAnsi="Trebuchet MS"/>
              </w:rPr>
              <w:t xml:space="preserve"> </w:t>
            </w:r>
            <w:r w:rsidRPr="00920DDC">
              <w:rPr>
                <w:rFonts w:ascii="Trebuchet MS" w:hAnsi="Trebuchet MS"/>
              </w:rPr>
              <w:t>150</w:t>
            </w:r>
          </w:p>
        </w:tc>
        <w:tc>
          <w:tcPr>
            <w:tcW w:w="1559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31 850</w:t>
            </w:r>
          </w:p>
        </w:tc>
        <w:tc>
          <w:tcPr>
            <w:tcW w:w="1629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17 150</w:t>
            </w:r>
          </w:p>
        </w:tc>
      </w:tr>
      <w:tr w:rsidR="00494769" w:rsidRPr="00920DDC" w:rsidTr="00920DDC">
        <w:trPr>
          <w:jc w:val="center"/>
        </w:trPr>
        <w:tc>
          <w:tcPr>
            <w:tcW w:w="921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2011</w:t>
            </w:r>
          </w:p>
        </w:tc>
        <w:tc>
          <w:tcPr>
            <w:tcW w:w="2126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40 – 5 = 35</w:t>
            </w:r>
          </w:p>
        </w:tc>
        <w:tc>
          <w:tcPr>
            <w:tcW w:w="2977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49 000 * 0,35 = 17</w:t>
            </w:r>
            <w:r w:rsidR="00443E41">
              <w:rPr>
                <w:rFonts w:ascii="Trebuchet MS" w:hAnsi="Trebuchet MS"/>
              </w:rPr>
              <w:t xml:space="preserve"> </w:t>
            </w:r>
            <w:r w:rsidRPr="00920DDC">
              <w:rPr>
                <w:rFonts w:ascii="Trebuchet MS" w:hAnsi="Trebuchet MS"/>
              </w:rPr>
              <w:t>150</w:t>
            </w:r>
          </w:p>
        </w:tc>
        <w:tc>
          <w:tcPr>
            <w:tcW w:w="1559" w:type="dxa"/>
            <w:vAlign w:val="center"/>
          </w:tcPr>
          <w:p w:rsidR="00494769" w:rsidRPr="00920DDC" w:rsidRDefault="00494769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920DDC">
              <w:rPr>
                <w:rFonts w:ascii="Trebuchet MS" w:hAnsi="Trebuchet MS"/>
              </w:rPr>
              <w:t>49 000</w:t>
            </w:r>
          </w:p>
        </w:tc>
        <w:tc>
          <w:tcPr>
            <w:tcW w:w="1629" w:type="dxa"/>
            <w:vAlign w:val="center"/>
          </w:tcPr>
          <w:p w:rsidR="00494769" w:rsidRPr="00920DDC" w:rsidRDefault="00443E41" w:rsidP="00920DDC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</w:t>
            </w:r>
            <w:r w:rsidR="00494769" w:rsidRPr="00920DDC">
              <w:rPr>
                <w:rFonts w:ascii="Trebuchet MS" w:hAnsi="Trebuchet MS"/>
              </w:rPr>
              <w:t>0</w:t>
            </w:r>
          </w:p>
        </w:tc>
      </w:tr>
    </w:tbl>
    <w:p w:rsidR="00494769" w:rsidRPr="003F2961" w:rsidRDefault="00494769" w:rsidP="00443E41">
      <w:pPr>
        <w:spacing w:before="240" w:after="120"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Pr="00443E41">
        <w:rPr>
          <w:rFonts w:ascii="Trebuchet MS" w:hAnsi="Trebuchet MS"/>
          <w:b/>
          <w:sz w:val="28"/>
          <w:szCs w:val="28"/>
        </w:rPr>
        <w:lastRenderedPageBreak/>
        <w:t>Cvičení</w:t>
      </w:r>
    </w:p>
    <w:p w:rsidR="00494769" w:rsidRDefault="00494769" w:rsidP="006A0D23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Podnik zakoupil v listopadu 2012 dva osobní automobily Škoda </w:t>
      </w:r>
      <w:proofErr w:type="spellStart"/>
      <w:r>
        <w:rPr>
          <w:rFonts w:ascii="Trebuchet MS" w:hAnsi="Trebuchet MS"/>
        </w:rPr>
        <w:t>Octavia</w:t>
      </w:r>
      <w:proofErr w:type="spellEnd"/>
      <w:r>
        <w:rPr>
          <w:rFonts w:ascii="Trebuchet MS" w:hAnsi="Trebuchet MS"/>
        </w:rPr>
        <w:t xml:space="preserve"> 1,6 TDI za 452 900 Kč. Pro první vůz zvolil rovnoměrné odepisování, pro druhý vůz zvolil podnik zrychlené odepisování. </w:t>
      </w:r>
    </w:p>
    <w:p w:rsidR="00494769" w:rsidRDefault="00494769" w:rsidP="00823419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 w:rsidRPr="00823419">
        <w:rPr>
          <w:rFonts w:ascii="Trebuchet MS" w:hAnsi="Trebuchet MS"/>
        </w:rPr>
        <w:t>Zařaďte majetek do odpisové skupiny.</w:t>
      </w:r>
    </w:p>
    <w:p w:rsidR="00494769" w:rsidRDefault="00494769" w:rsidP="00823419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Vyplňte inventární kartu hmotného majetku.</w:t>
      </w:r>
    </w:p>
    <w:p w:rsidR="00494769" w:rsidRDefault="00494769" w:rsidP="00823419">
      <w:pPr>
        <w:pStyle w:val="Odstavecseseznamem"/>
        <w:numPr>
          <w:ilvl w:val="0"/>
          <w:numId w:val="12"/>
        </w:numPr>
        <w:spacing w:before="240" w:after="120" w:line="276" w:lineRule="auto"/>
        <w:jc w:val="both"/>
        <w:rPr>
          <w:rFonts w:ascii="Trebuchet MS" w:hAnsi="Trebuchet MS"/>
        </w:rPr>
      </w:pPr>
      <w:r w:rsidRPr="00823419">
        <w:rPr>
          <w:rFonts w:ascii="Trebuchet MS" w:hAnsi="Trebuchet MS"/>
        </w:rPr>
        <w:t>Spočítejte roční daňové odpisy, oprávky a zůstatkovou cenu v každém roce odepisování majetku.</w:t>
      </w:r>
    </w:p>
    <w:p w:rsidR="00494769" w:rsidRPr="000B583D" w:rsidRDefault="00494769" w:rsidP="000B583D">
      <w:pPr>
        <w:pStyle w:val="Nadpis1"/>
        <w:numPr>
          <w:ilvl w:val="0"/>
          <w:numId w:val="13"/>
        </w:numPr>
        <w:jc w:val="center"/>
        <w:rPr>
          <w:rFonts w:ascii="Trebuchet MS" w:hAnsi="Trebuchet MS"/>
          <w:sz w:val="28"/>
          <w:szCs w:val="28"/>
        </w:rPr>
      </w:pPr>
      <w:r w:rsidRPr="000B583D">
        <w:rPr>
          <w:rFonts w:ascii="Trebuchet MS" w:hAnsi="Trebuchet MS"/>
          <w:sz w:val="28"/>
          <w:szCs w:val="28"/>
        </w:rPr>
        <w:t>Inventární karta hmotného majetku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38"/>
      </w:tblGrid>
      <w:tr w:rsidR="00494769" w:rsidRPr="000B583D" w:rsidTr="002303C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  <w:r w:rsidRPr="000B583D">
              <w:rPr>
                <w:rFonts w:ascii="Trebuchet MS" w:hAnsi="Trebuchet MS"/>
              </w:rPr>
              <w:t>Název účetní jednotky:</w:t>
            </w:r>
          </w:p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</w:tr>
    </w:tbl>
    <w:p w:rsidR="00494769" w:rsidRPr="000B583D" w:rsidRDefault="00494769" w:rsidP="000B583D">
      <w:pPr>
        <w:rPr>
          <w:rFonts w:ascii="Trebuchet MS" w:hAnsi="Trebuchet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494769" w:rsidRPr="000B583D" w:rsidTr="002303C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  <w:r w:rsidRPr="000B583D">
              <w:rPr>
                <w:rFonts w:ascii="Trebuchet MS" w:hAnsi="Trebuchet MS"/>
              </w:rPr>
              <w:t>Název předmětu (hmotného majetku)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</w:tr>
      <w:tr w:rsidR="00494769" w:rsidRPr="000B583D" w:rsidTr="002303C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  <w:r w:rsidRPr="000B583D">
              <w:rPr>
                <w:rFonts w:ascii="Trebuchet MS" w:hAnsi="Trebuchet MS"/>
              </w:rPr>
              <w:t>Datum pořízení / datum zařazení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</w:tr>
      <w:tr w:rsidR="00494769" w:rsidRPr="000B583D" w:rsidTr="002303C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  <w:r w:rsidRPr="000B583D">
              <w:rPr>
                <w:rFonts w:ascii="Trebuchet MS" w:hAnsi="Trebuchet MS"/>
              </w:rPr>
              <w:t>Cena předmětu (hmotného majetku)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</w:tr>
      <w:tr w:rsidR="00494769" w:rsidRPr="000B583D" w:rsidTr="002303C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  <w:r w:rsidRPr="000B583D">
              <w:rPr>
                <w:rFonts w:ascii="Trebuchet MS" w:hAnsi="Trebuchet MS"/>
              </w:rPr>
              <w:t>Odpisová skupina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</w:tr>
      <w:tr w:rsidR="00494769" w:rsidRPr="000B583D" w:rsidTr="002303C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  <w:r w:rsidRPr="000B583D">
              <w:rPr>
                <w:rFonts w:ascii="Trebuchet MS" w:hAnsi="Trebuchet MS"/>
              </w:rPr>
              <w:t>Způsob odpisování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</w:tr>
    </w:tbl>
    <w:p w:rsidR="00494769" w:rsidRPr="000B583D" w:rsidRDefault="00494769" w:rsidP="000B583D">
      <w:pPr>
        <w:rPr>
          <w:rFonts w:ascii="Trebuchet MS" w:hAnsi="Trebuchet M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04"/>
        <w:gridCol w:w="2580"/>
        <w:gridCol w:w="2865"/>
        <w:gridCol w:w="2596"/>
      </w:tblGrid>
      <w:tr w:rsidR="00494769" w:rsidRPr="000B583D" w:rsidTr="002303C7"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jc w:val="center"/>
              <w:rPr>
                <w:rFonts w:ascii="Trebuchet MS" w:hAnsi="Trebuchet MS"/>
              </w:rPr>
            </w:pPr>
            <w:r w:rsidRPr="000B583D">
              <w:rPr>
                <w:rFonts w:ascii="Trebuchet MS" w:hAnsi="Trebuchet MS"/>
              </w:rPr>
              <w:t>Rok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jc w:val="center"/>
              <w:rPr>
                <w:rFonts w:ascii="Trebuchet MS" w:hAnsi="Trebuchet MS"/>
              </w:rPr>
            </w:pPr>
            <w:r w:rsidRPr="000B583D">
              <w:rPr>
                <w:rFonts w:ascii="Trebuchet MS" w:hAnsi="Trebuchet MS"/>
              </w:rPr>
              <w:t>ZC před odpisem</w:t>
            </w:r>
          </w:p>
        </w:tc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jc w:val="center"/>
              <w:rPr>
                <w:rFonts w:ascii="Trebuchet MS" w:hAnsi="Trebuchet MS"/>
              </w:rPr>
            </w:pPr>
            <w:r w:rsidRPr="000B583D">
              <w:rPr>
                <w:rFonts w:ascii="Trebuchet MS" w:hAnsi="Trebuchet MS"/>
              </w:rPr>
              <w:t>Odpis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jc w:val="center"/>
              <w:rPr>
                <w:rFonts w:ascii="Trebuchet MS" w:hAnsi="Trebuchet MS"/>
              </w:rPr>
            </w:pPr>
            <w:r w:rsidRPr="000B583D">
              <w:rPr>
                <w:rFonts w:ascii="Trebuchet MS" w:hAnsi="Trebuchet MS"/>
              </w:rPr>
              <w:t>ZC po odpisu</w:t>
            </w:r>
          </w:p>
        </w:tc>
      </w:tr>
      <w:tr w:rsidR="00494769" w:rsidRPr="000B583D" w:rsidTr="002303C7"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</w:tr>
      <w:tr w:rsidR="00494769" w:rsidRPr="000B583D" w:rsidTr="002303C7"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</w:tr>
      <w:tr w:rsidR="00494769" w:rsidRPr="000B583D" w:rsidTr="002303C7"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</w:tr>
      <w:tr w:rsidR="00494769" w:rsidRPr="000B583D" w:rsidTr="002303C7"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</w:tr>
      <w:tr w:rsidR="00494769" w:rsidRPr="000B583D" w:rsidTr="002303C7">
        <w:tc>
          <w:tcPr>
            <w:tcW w:w="1604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580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865" w:type="dxa"/>
            <w:tcBorders>
              <w:left w:val="single" w:sz="2" w:space="0" w:color="000000"/>
              <w:bottom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4769" w:rsidRPr="000B583D" w:rsidRDefault="00494769" w:rsidP="002303C7">
            <w:pPr>
              <w:pStyle w:val="Obsahtabulky"/>
              <w:rPr>
                <w:rFonts w:ascii="Trebuchet MS" w:hAnsi="Trebuchet MS"/>
              </w:rPr>
            </w:pPr>
          </w:p>
        </w:tc>
      </w:tr>
    </w:tbl>
    <w:p w:rsidR="00494769" w:rsidRPr="000B583D" w:rsidRDefault="00494769" w:rsidP="00AF6BFF">
      <w:pPr>
        <w:spacing w:before="240" w:after="120" w:line="276" w:lineRule="auto"/>
        <w:jc w:val="both"/>
        <w:rPr>
          <w:rFonts w:ascii="Trebuchet MS" w:hAnsi="Trebuchet MS"/>
        </w:rPr>
      </w:pPr>
    </w:p>
    <w:sectPr w:rsidR="00494769" w:rsidRPr="000B583D" w:rsidSect="00C10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C5" w:rsidRDefault="00A076C5">
      <w:r>
        <w:separator/>
      </w:r>
    </w:p>
  </w:endnote>
  <w:endnote w:type="continuationSeparator" w:id="0">
    <w:p w:rsidR="00A076C5" w:rsidRDefault="00A0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69" w:rsidRDefault="0049476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69" w:rsidRDefault="00494769" w:rsidP="006F19B0">
    <w:pPr>
      <w:pStyle w:val="Zpat"/>
    </w:pPr>
    <w:r>
      <w:rPr>
        <w:rFonts w:ascii="Trebuchet MS" w:hAnsi="Trebuchet MS"/>
      </w:rPr>
      <w:t>VY_32_INOVACE_18_1_05</w:t>
    </w:r>
    <w:r w:rsidRPr="00966D23">
      <w:rPr>
        <w:rFonts w:ascii="Trebuchet MS" w:hAnsi="Trebuchet MS"/>
      </w:rPr>
      <w:t xml:space="preserve">                         </w:t>
    </w:r>
    <w:r w:rsidR="00994CEE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994CEE" w:rsidRPr="00966D23">
      <w:rPr>
        <w:rFonts w:ascii="Trebuchet MS" w:hAnsi="Trebuchet MS"/>
      </w:rPr>
      <w:fldChar w:fldCharType="separate"/>
    </w:r>
    <w:r w:rsidR="00CE5CB3">
      <w:rPr>
        <w:rFonts w:ascii="Trebuchet MS" w:hAnsi="Trebuchet MS"/>
        <w:noProof/>
      </w:rPr>
      <w:t>2</w:t>
    </w:r>
    <w:r w:rsidR="00994CEE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494769" w:rsidRDefault="00494769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69" w:rsidRDefault="0049476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C5" w:rsidRDefault="00A076C5">
      <w:r>
        <w:separator/>
      </w:r>
    </w:p>
  </w:footnote>
  <w:footnote w:type="continuationSeparator" w:id="0">
    <w:p w:rsidR="00A076C5" w:rsidRDefault="00A0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69" w:rsidRDefault="00494769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69" w:rsidRDefault="00443E41">
    <w:pPr>
      <w:pStyle w:val="Zhlav"/>
    </w:pPr>
    <w:r>
      <w:rPr>
        <w:noProof/>
      </w:rPr>
      <w:drawing>
        <wp:inline distT="0" distB="0" distL="0" distR="0">
          <wp:extent cx="5762625" cy="1243965"/>
          <wp:effectExtent l="19050" t="0" r="9525" b="0"/>
          <wp:docPr id="5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3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769" w:rsidRDefault="0049476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37712F"/>
    <w:multiLevelType w:val="hybridMultilevel"/>
    <w:tmpl w:val="B36CA9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6A220C"/>
    <w:multiLevelType w:val="hybridMultilevel"/>
    <w:tmpl w:val="D4680FA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CC20A3"/>
    <w:multiLevelType w:val="hybridMultilevel"/>
    <w:tmpl w:val="837229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061DD6"/>
    <w:multiLevelType w:val="multilevel"/>
    <w:tmpl w:val="C5167B8E"/>
    <w:lvl w:ilvl="0">
      <w:start w:val="1"/>
      <w:numFmt w:val="bullet"/>
      <w:pStyle w:val="Nadpis1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ED36716"/>
    <w:multiLevelType w:val="hybridMultilevel"/>
    <w:tmpl w:val="E794CA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FB30A5"/>
    <w:multiLevelType w:val="hybridMultilevel"/>
    <w:tmpl w:val="E5FC732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3F1EF2"/>
    <w:multiLevelType w:val="hybridMultilevel"/>
    <w:tmpl w:val="C0E0CF2E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B585D"/>
    <w:multiLevelType w:val="hybridMultilevel"/>
    <w:tmpl w:val="470CFC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B279D5"/>
    <w:multiLevelType w:val="hybridMultilevel"/>
    <w:tmpl w:val="4C84C6F8"/>
    <w:lvl w:ilvl="0" w:tplc="9FF6120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4872B1"/>
    <w:multiLevelType w:val="hybridMultilevel"/>
    <w:tmpl w:val="125210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2C6DCA"/>
    <w:multiLevelType w:val="hybridMultilevel"/>
    <w:tmpl w:val="5CB87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D05B70"/>
    <w:multiLevelType w:val="hybridMultilevel"/>
    <w:tmpl w:val="21B0E2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024B8"/>
    <w:rsid w:val="00004C70"/>
    <w:rsid w:val="0001065A"/>
    <w:rsid w:val="00013E1F"/>
    <w:rsid w:val="0002141E"/>
    <w:rsid w:val="000300C9"/>
    <w:rsid w:val="00045B42"/>
    <w:rsid w:val="00087098"/>
    <w:rsid w:val="00095558"/>
    <w:rsid w:val="000973CB"/>
    <w:rsid w:val="000A50ED"/>
    <w:rsid w:val="000A5347"/>
    <w:rsid w:val="000B583D"/>
    <w:rsid w:val="000C139A"/>
    <w:rsid w:val="000E3EF4"/>
    <w:rsid w:val="001108DC"/>
    <w:rsid w:val="00150E0A"/>
    <w:rsid w:val="001708C7"/>
    <w:rsid w:val="00182B19"/>
    <w:rsid w:val="001844BA"/>
    <w:rsid w:val="0019204E"/>
    <w:rsid w:val="001953E8"/>
    <w:rsid w:val="0019779A"/>
    <w:rsid w:val="001B4C67"/>
    <w:rsid w:val="001D47A3"/>
    <w:rsid w:val="001F7B5F"/>
    <w:rsid w:val="002003A5"/>
    <w:rsid w:val="0020577B"/>
    <w:rsid w:val="00216933"/>
    <w:rsid w:val="002303C7"/>
    <w:rsid w:val="00230ACC"/>
    <w:rsid w:val="0023362B"/>
    <w:rsid w:val="00241878"/>
    <w:rsid w:val="00250787"/>
    <w:rsid w:val="00253CA4"/>
    <w:rsid w:val="00253DC8"/>
    <w:rsid w:val="002654A1"/>
    <w:rsid w:val="00297966"/>
    <w:rsid w:val="002B3C82"/>
    <w:rsid w:val="002B44C6"/>
    <w:rsid w:val="002E2632"/>
    <w:rsid w:val="002E58AC"/>
    <w:rsid w:val="002E6164"/>
    <w:rsid w:val="002F2B2F"/>
    <w:rsid w:val="002F600E"/>
    <w:rsid w:val="0030272F"/>
    <w:rsid w:val="003216A3"/>
    <w:rsid w:val="0032739A"/>
    <w:rsid w:val="00343301"/>
    <w:rsid w:val="003434CE"/>
    <w:rsid w:val="003652CB"/>
    <w:rsid w:val="0038031F"/>
    <w:rsid w:val="003F2961"/>
    <w:rsid w:val="00411ADB"/>
    <w:rsid w:val="0042767C"/>
    <w:rsid w:val="00433EB9"/>
    <w:rsid w:val="00443A94"/>
    <w:rsid w:val="00443E41"/>
    <w:rsid w:val="00470587"/>
    <w:rsid w:val="00480816"/>
    <w:rsid w:val="00492539"/>
    <w:rsid w:val="00494769"/>
    <w:rsid w:val="0049726A"/>
    <w:rsid w:val="004A1DE0"/>
    <w:rsid w:val="004A3A70"/>
    <w:rsid w:val="00502554"/>
    <w:rsid w:val="0051480A"/>
    <w:rsid w:val="005247FB"/>
    <w:rsid w:val="00530FE6"/>
    <w:rsid w:val="0056558A"/>
    <w:rsid w:val="005777F8"/>
    <w:rsid w:val="0059338C"/>
    <w:rsid w:val="005B24CF"/>
    <w:rsid w:val="005B4AED"/>
    <w:rsid w:val="005D72ED"/>
    <w:rsid w:val="005F1A5E"/>
    <w:rsid w:val="005F2D25"/>
    <w:rsid w:val="005F4005"/>
    <w:rsid w:val="00615F32"/>
    <w:rsid w:val="00617551"/>
    <w:rsid w:val="00620410"/>
    <w:rsid w:val="00625AE0"/>
    <w:rsid w:val="0063298E"/>
    <w:rsid w:val="00632F44"/>
    <w:rsid w:val="0063362C"/>
    <w:rsid w:val="006443A1"/>
    <w:rsid w:val="0065322E"/>
    <w:rsid w:val="00653B40"/>
    <w:rsid w:val="00660DF4"/>
    <w:rsid w:val="00662E8A"/>
    <w:rsid w:val="006801D9"/>
    <w:rsid w:val="00696AAA"/>
    <w:rsid w:val="006A0D23"/>
    <w:rsid w:val="006B0E41"/>
    <w:rsid w:val="006B40D4"/>
    <w:rsid w:val="006B5AB1"/>
    <w:rsid w:val="006B719F"/>
    <w:rsid w:val="006E3C4C"/>
    <w:rsid w:val="006F19B0"/>
    <w:rsid w:val="007024B8"/>
    <w:rsid w:val="007175F2"/>
    <w:rsid w:val="00724E5D"/>
    <w:rsid w:val="00755800"/>
    <w:rsid w:val="00775C6B"/>
    <w:rsid w:val="00793489"/>
    <w:rsid w:val="007A0FB0"/>
    <w:rsid w:val="007B7153"/>
    <w:rsid w:val="007C1CEA"/>
    <w:rsid w:val="007C7DD1"/>
    <w:rsid w:val="007E1ADA"/>
    <w:rsid w:val="007F6420"/>
    <w:rsid w:val="008062A9"/>
    <w:rsid w:val="00807E7D"/>
    <w:rsid w:val="00810B24"/>
    <w:rsid w:val="00823419"/>
    <w:rsid w:val="00830FA6"/>
    <w:rsid w:val="00845B22"/>
    <w:rsid w:val="00867038"/>
    <w:rsid w:val="008747B3"/>
    <w:rsid w:val="008A27E1"/>
    <w:rsid w:val="008A4745"/>
    <w:rsid w:val="008B2BB9"/>
    <w:rsid w:val="008E72E9"/>
    <w:rsid w:val="008F227B"/>
    <w:rsid w:val="008F4669"/>
    <w:rsid w:val="009008B6"/>
    <w:rsid w:val="0090728E"/>
    <w:rsid w:val="009130B9"/>
    <w:rsid w:val="009131C7"/>
    <w:rsid w:val="00915CD7"/>
    <w:rsid w:val="009171EC"/>
    <w:rsid w:val="0091759F"/>
    <w:rsid w:val="00917E9B"/>
    <w:rsid w:val="00920DDC"/>
    <w:rsid w:val="009327DA"/>
    <w:rsid w:val="009350CB"/>
    <w:rsid w:val="009445D2"/>
    <w:rsid w:val="00944868"/>
    <w:rsid w:val="00945997"/>
    <w:rsid w:val="0095768F"/>
    <w:rsid w:val="00966D23"/>
    <w:rsid w:val="0098574C"/>
    <w:rsid w:val="0098797E"/>
    <w:rsid w:val="00994CEE"/>
    <w:rsid w:val="009D2B1D"/>
    <w:rsid w:val="00A05AD4"/>
    <w:rsid w:val="00A076C5"/>
    <w:rsid w:val="00A10C9A"/>
    <w:rsid w:val="00A160F7"/>
    <w:rsid w:val="00A22D07"/>
    <w:rsid w:val="00A25718"/>
    <w:rsid w:val="00A44854"/>
    <w:rsid w:val="00A5310A"/>
    <w:rsid w:val="00A563A1"/>
    <w:rsid w:val="00A63F59"/>
    <w:rsid w:val="00A8114E"/>
    <w:rsid w:val="00A932FC"/>
    <w:rsid w:val="00A958A4"/>
    <w:rsid w:val="00AC2976"/>
    <w:rsid w:val="00AD38A6"/>
    <w:rsid w:val="00AD5C9B"/>
    <w:rsid w:val="00AF5E75"/>
    <w:rsid w:val="00AF6BFF"/>
    <w:rsid w:val="00B07FA2"/>
    <w:rsid w:val="00B23A66"/>
    <w:rsid w:val="00B24BCD"/>
    <w:rsid w:val="00B31591"/>
    <w:rsid w:val="00B35325"/>
    <w:rsid w:val="00B439F5"/>
    <w:rsid w:val="00B51D97"/>
    <w:rsid w:val="00B67557"/>
    <w:rsid w:val="00B8297B"/>
    <w:rsid w:val="00B94B42"/>
    <w:rsid w:val="00B97D42"/>
    <w:rsid w:val="00BA0E17"/>
    <w:rsid w:val="00BB45A5"/>
    <w:rsid w:val="00BE2AFE"/>
    <w:rsid w:val="00BF1F36"/>
    <w:rsid w:val="00C0245D"/>
    <w:rsid w:val="00C10AA8"/>
    <w:rsid w:val="00C14E9A"/>
    <w:rsid w:val="00C16823"/>
    <w:rsid w:val="00C17C8C"/>
    <w:rsid w:val="00C20EF2"/>
    <w:rsid w:val="00C21023"/>
    <w:rsid w:val="00C312B8"/>
    <w:rsid w:val="00C445A7"/>
    <w:rsid w:val="00C455E0"/>
    <w:rsid w:val="00C504AD"/>
    <w:rsid w:val="00C5310C"/>
    <w:rsid w:val="00C5511E"/>
    <w:rsid w:val="00C84DAA"/>
    <w:rsid w:val="00C94FD9"/>
    <w:rsid w:val="00CA4249"/>
    <w:rsid w:val="00CB7AEF"/>
    <w:rsid w:val="00CC3A99"/>
    <w:rsid w:val="00CE1F2D"/>
    <w:rsid w:val="00CE22AD"/>
    <w:rsid w:val="00CE5CB3"/>
    <w:rsid w:val="00CF6B87"/>
    <w:rsid w:val="00D35423"/>
    <w:rsid w:val="00D403CD"/>
    <w:rsid w:val="00D41FB1"/>
    <w:rsid w:val="00D53469"/>
    <w:rsid w:val="00D725BB"/>
    <w:rsid w:val="00D87A70"/>
    <w:rsid w:val="00DA0BA8"/>
    <w:rsid w:val="00DA0C2F"/>
    <w:rsid w:val="00DA7923"/>
    <w:rsid w:val="00DB08CF"/>
    <w:rsid w:val="00DD6F79"/>
    <w:rsid w:val="00E020C2"/>
    <w:rsid w:val="00E13F1D"/>
    <w:rsid w:val="00E26FCA"/>
    <w:rsid w:val="00E37B20"/>
    <w:rsid w:val="00E46580"/>
    <w:rsid w:val="00E555DA"/>
    <w:rsid w:val="00E63C58"/>
    <w:rsid w:val="00E671C6"/>
    <w:rsid w:val="00E7221A"/>
    <w:rsid w:val="00E82D06"/>
    <w:rsid w:val="00EC659E"/>
    <w:rsid w:val="00EE6FE7"/>
    <w:rsid w:val="00F01DE4"/>
    <w:rsid w:val="00F16916"/>
    <w:rsid w:val="00F173BA"/>
    <w:rsid w:val="00F72FD6"/>
    <w:rsid w:val="00F919A9"/>
    <w:rsid w:val="00FA477E"/>
    <w:rsid w:val="00FA5EF5"/>
    <w:rsid w:val="00FB5491"/>
    <w:rsid w:val="00FB60E9"/>
    <w:rsid w:val="00FB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AA8"/>
    <w:rPr>
      <w:sz w:val="24"/>
      <w:szCs w:val="24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0B583D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Arial" w:hAnsi="Arial" w:cs="Tahoma"/>
      <w:b/>
      <w:bCs/>
      <w:kern w:val="1"/>
      <w:sz w:val="32"/>
      <w:szCs w:val="32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B583D"/>
    <w:rPr>
      <w:rFonts w:ascii="Arial" w:hAnsi="Arial" w:cs="Tahoma"/>
      <w:b/>
      <w:bCs/>
      <w:kern w:val="1"/>
      <w:sz w:val="32"/>
      <w:szCs w:val="32"/>
      <w:lang w:eastAsia="hi-IN" w:bidi="hi-IN"/>
    </w:rPr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C659E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F19B0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625AE0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rsid w:val="004A3A70"/>
    <w:rPr>
      <w:rFonts w:cs="Times New Roman"/>
      <w:color w:val="0000FF"/>
      <w:u w:val="single"/>
    </w:rPr>
  </w:style>
  <w:style w:type="paragraph" w:customStyle="1" w:styleId="Obsahtabulky">
    <w:name w:val="Obsah tabulky"/>
    <w:basedOn w:val="Normln"/>
    <w:uiPriority w:val="99"/>
    <w:rsid w:val="001B4C67"/>
    <w:pPr>
      <w:widowControl w:val="0"/>
      <w:suppressLineNumbers/>
      <w:suppressAutoHyphens/>
    </w:pPr>
    <w:rPr>
      <w:rFonts w:cs="Tahoma"/>
      <w:kern w:val="1"/>
      <w:lang w:eastAsia="hi-IN" w:bidi="hi-IN"/>
    </w:rPr>
  </w:style>
  <w:style w:type="paragraph" w:styleId="Textbubliny">
    <w:name w:val="Balloon Text"/>
    <w:basedOn w:val="Normln"/>
    <w:link w:val="TextbublinyChar"/>
    <w:uiPriority w:val="99"/>
    <w:rsid w:val="00E26F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26FC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26FCA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823419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0B58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B583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729</Words>
  <Characters>4305</Characters>
  <Application>Microsoft Office Word</Application>
  <DocSecurity>0</DocSecurity>
  <Lines>35</Lines>
  <Paragraphs>10</Paragraphs>
  <ScaleCrop>false</ScaleCrop>
  <Company>ISŠTE Sokolov, Jednoty 1620, 356 11  Sokolov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hethova</cp:lastModifiedBy>
  <cp:revision>8</cp:revision>
  <dcterms:created xsi:type="dcterms:W3CDTF">2013-05-08T06:49:00Z</dcterms:created>
  <dcterms:modified xsi:type="dcterms:W3CDTF">2013-05-23T18:10:00Z</dcterms:modified>
</cp:coreProperties>
</file>