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9F" w:rsidRDefault="007A3E9F" w:rsidP="00B52D0C">
      <w:pPr>
        <w:jc w:val="center"/>
        <w:rPr>
          <w:rFonts w:ascii="Albertus MT" w:hAnsi="Albertus MT"/>
          <w:b/>
        </w:rPr>
      </w:pPr>
    </w:p>
    <w:p w:rsidR="007A3E9F" w:rsidRPr="00B23A66" w:rsidRDefault="007A3E9F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A3E9F" w:rsidRPr="00B23A66" w:rsidRDefault="007A3E9F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7A3E9F" w:rsidRPr="00B23A66" w:rsidRDefault="007A3E9F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A3E9F" w:rsidRPr="00B23A66" w:rsidRDefault="007A3E9F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7A3E9F" w:rsidRPr="00B23A66" w:rsidRDefault="007A3E9F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7A3E9F" w:rsidRPr="00B23A66" w:rsidRDefault="007A3E9F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CD565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A91834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18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Odměňování za práci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886AEB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7A3E9F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C879E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7A3E9F" w:rsidRPr="002E2632" w:rsidRDefault="007A3E9F" w:rsidP="00C879EE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E536D3">
              <w:rPr>
                <w:rFonts w:ascii="Trebuchet MS" w:hAnsi="Trebuchet MS"/>
              </w:rPr>
              <w:t>.</w:t>
            </w:r>
          </w:p>
          <w:p w:rsidR="007A3E9F" w:rsidRPr="002E2632" w:rsidRDefault="007A3E9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7A3E9F" w:rsidRPr="002E2632" w:rsidRDefault="007A3E9F" w:rsidP="00C879EE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2E2632">
              <w:rPr>
                <w:rFonts w:ascii="Trebuchet MS" w:hAnsi="Trebuchet MS"/>
              </w:rPr>
              <w:lastRenderedPageBreak/>
              <w:t>světem</w:t>
            </w:r>
            <w:r w:rsidR="00E536D3">
              <w:rPr>
                <w:rFonts w:ascii="Trebuchet MS" w:hAnsi="Trebuchet MS"/>
              </w:rPr>
              <w:t>.</w:t>
            </w:r>
          </w:p>
          <w:p w:rsidR="007A3E9F" w:rsidRPr="002E2632" w:rsidRDefault="007A3E9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7A3E9F" w:rsidRPr="002E2632" w:rsidRDefault="007A3E9F" w:rsidP="00C879E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C879EE">
              <w:rPr>
                <w:rFonts w:ascii="Trebuchet MS" w:hAnsi="Trebuchet MS"/>
              </w:rPr>
              <w:t>.</w:t>
            </w:r>
          </w:p>
        </w:tc>
      </w:tr>
      <w:tr w:rsidR="007A3E9F" w:rsidRPr="002E2632" w:rsidTr="00C879EE">
        <w:trPr>
          <w:trHeight w:val="131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C879EE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7A3E9F" w:rsidRDefault="007A3E9F" w:rsidP="00C879E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Ryska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R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,</w:t>
            </w:r>
            <w:r w:rsidR="00C879EE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Puškinová</w:t>
            </w:r>
            <w:proofErr w:type="spellEnd"/>
            <w:r>
              <w:rPr>
                <w:rFonts w:ascii="Trebuchet MS" w:hAnsi="Trebuchet MS"/>
              </w:rPr>
              <w:t>, M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 xml:space="preserve">Právo pro střední školy. EDUKO nakladatelství, </w:t>
            </w:r>
            <w:r w:rsidR="00C879EE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2012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86 s.</w:t>
            </w:r>
            <w:r w:rsidR="00FD73F4">
              <w:rPr>
                <w:rFonts w:ascii="Trebuchet MS" w:hAnsi="Trebuchet MS"/>
              </w:rPr>
              <w:t xml:space="preserve"> </w:t>
            </w:r>
            <w:r w:rsidRPr="002E2632">
              <w:rPr>
                <w:rFonts w:ascii="Trebuchet MS" w:hAnsi="Trebuchet MS"/>
              </w:rPr>
              <w:t>ISBN 978-80-</w:t>
            </w:r>
            <w:r w:rsidR="00FD73F4">
              <w:rPr>
                <w:rFonts w:ascii="Trebuchet MS" w:hAnsi="Trebuchet MS"/>
              </w:rPr>
              <w:br/>
              <w:t>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3</w:t>
            </w:r>
            <w:r w:rsidRPr="002E2632">
              <w:rPr>
                <w:rFonts w:ascii="Trebuchet MS" w:hAnsi="Trebuchet MS"/>
              </w:rPr>
              <w:t>.</w:t>
            </w:r>
          </w:p>
          <w:p w:rsidR="007A3E9F" w:rsidRPr="002E2632" w:rsidRDefault="007A3E9F" w:rsidP="00C879EE">
            <w:pPr>
              <w:jc w:val="both"/>
              <w:rPr>
                <w:rFonts w:ascii="Trebuchet MS" w:hAnsi="Trebuchet MS"/>
              </w:rPr>
            </w:pPr>
            <w:r w:rsidRPr="00640CF7">
              <w:rPr>
                <w:rFonts w:ascii="Trebuchet MS" w:hAnsi="Trebuchet MS"/>
              </w:rPr>
              <w:t>Zákon č. 262/2006 Sb., zákoník práce</w:t>
            </w:r>
            <w:r>
              <w:rPr>
                <w:rFonts w:ascii="Trebuchet MS" w:hAnsi="Trebuchet MS"/>
              </w:rPr>
              <w:t>, ve znění pozdějších změn a doplňků.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7A3E9F" w:rsidRPr="002E2632" w:rsidRDefault="00C879EE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7A3E9F" w:rsidRPr="002E2632">
              <w:rPr>
                <w:rFonts w:ascii="Trebuchet MS" w:hAnsi="Trebuchet MS"/>
              </w:rPr>
              <w:t>, internet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D93B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Odměňování za práci, mzda - minimální, zaručená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</w:t>
            </w:r>
          </w:p>
        </w:tc>
      </w:tr>
      <w:tr w:rsidR="007A3E9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7A3E9F" w:rsidRPr="002E2632" w:rsidRDefault="007A3E9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7A3E9F" w:rsidRPr="002E2632" w:rsidRDefault="00C879EE" w:rsidP="00A918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Únor </w:t>
            </w:r>
            <w:r w:rsidR="007A3E9F" w:rsidRPr="002E2632">
              <w:rPr>
                <w:rFonts w:ascii="Trebuchet MS" w:hAnsi="Trebuchet MS"/>
              </w:rPr>
              <w:t>201</w:t>
            </w:r>
            <w:r w:rsidR="007A3E9F">
              <w:rPr>
                <w:rFonts w:ascii="Trebuchet MS" w:hAnsi="Trebuchet MS"/>
              </w:rPr>
              <w:t>3</w:t>
            </w:r>
          </w:p>
        </w:tc>
      </w:tr>
    </w:tbl>
    <w:p w:rsidR="007A3E9F" w:rsidRDefault="007A3E9F" w:rsidP="00B52D0C">
      <w:pPr>
        <w:rPr>
          <w:rFonts w:ascii="Trebuchet MS" w:hAnsi="Trebuchet MS"/>
          <w:i/>
          <w:sz w:val="20"/>
          <w:szCs w:val="20"/>
        </w:rPr>
      </w:pPr>
    </w:p>
    <w:p w:rsidR="007A3E9F" w:rsidRPr="00E536D3" w:rsidRDefault="007A3E9F" w:rsidP="00FD73F4">
      <w:pPr>
        <w:jc w:val="both"/>
        <w:rPr>
          <w:rFonts w:ascii="Trebuchet MS" w:hAnsi="Trebuchet MS"/>
          <w:i/>
        </w:rPr>
      </w:pPr>
      <w:r w:rsidRPr="00E536D3">
        <w:rPr>
          <w:rFonts w:ascii="Trebuchet MS" w:hAnsi="Trebuchet MS"/>
          <w:i/>
        </w:rPr>
        <w:t xml:space="preserve">Tento výukový materiál je plně v souladu s Autorským zákonem (jsou zde dodržována všechna autorská práva). </w:t>
      </w:r>
      <w:r w:rsidR="00C879EE" w:rsidRPr="00E536D3">
        <w:rPr>
          <w:rFonts w:ascii="Trebuchet MS" w:hAnsi="Trebuchet MS"/>
          <w:i/>
        </w:rPr>
        <w:t xml:space="preserve"> </w:t>
      </w:r>
      <w:r w:rsidRPr="00E536D3">
        <w:rPr>
          <w:rFonts w:ascii="Trebuchet MS" w:hAnsi="Trebuchet MS"/>
          <w:i/>
        </w:rPr>
        <w:t xml:space="preserve">Pokud není uvedeno jinak, autorem textů </w:t>
      </w:r>
      <w:r w:rsidR="00E536D3">
        <w:rPr>
          <w:rFonts w:ascii="Trebuchet MS" w:hAnsi="Trebuchet MS"/>
          <w:i/>
        </w:rPr>
        <w:br/>
      </w:r>
      <w:r w:rsidRPr="00E536D3">
        <w:rPr>
          <w:rFonts w:ascii="Trebuchet MS" w:hAnsi="Trebuchet MS"/>
          <w:i/>
        </w:rPr>
        <w:t xml:space="preserve">a obrázků je Ing. Bohuslava </w:t>
      </w:r>
      <w:proofErr w:type="spellStart"/>
      <w:r w:rsidRPr="00E536D3">
        <w:rPr>
          <w:rFonts w:ascii="Trebuchet MS" w:hAnsi="Trebuchet MS"/>
          <w:i/>
        </w:rPr>
        <w:t>Čežíková</w:t>
      </w:r>
      <w:proofErr w:type="spellEnd"/>
      <w:r w:rsidRPr="00E536D3">
        <w:rPr>
          <w:rFonts w:ascii="Trebuchet MS" w:hAnsi="Trebuchet MS"/>
          <w:i/>
        </w:rPr>
        <w:t>.</w:t>
      </w:r>
    </w:p>
    <w:p w:rsidR="007A3E9F" w:rsidRPr="00E536D3" w:rsidRDefault="007A3E9F" w:rsidP="00B52D0C">
      <w:pPr>
        <w:rPr>
          <w:rFonts w:ascii="Trebuchet MS" w:hAnsi="Trebuchet MS"/>
          <w:i/>
        </w:rPr>
      </w:pPr>
    </w:p>
    <w:p w:rsidR="007A3E9F" w:rsidRPr="0049726A" w:rsidRDefault="007A3E9F" w:rsidP="00C879EE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C879EE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7A3E9F" w:rsidRDefault="007A3E9F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Základní právní předpisy, kterými se řídí odměňování práce:</w:t>
      </w:r>
    </w:p>
    <w:p w:rsidR="007A3E9F" w:rsidRDefault="00886AEB" w:rsidP="00CA1A6A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Zákoník práce</w:t>
      </w:r>
    </w:p>
    <w:p w:rsidR="007A3E9F" w:rsidRPr="00CA1A6A" w:rsidRDefault="00886AEB" w:rsidP="00CA1A6A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7A3E9F">
        <w:rPr>
          <w:rFonts w:ascii="Trebuchet MS" w:hAnsi="Trebuchet MS"/>
        </w:rPr>
        <w:t>ařízení vlády o minimální mzdě, o nejnižších úrovních zaručené mzdy, o vym</w:t>
      </w:r>
      <w:r>
        <w:rPr>
          <w:rFonts w:ascii="Trebuchet MS" w:hAnsi="Trebuchet MS"/>
        </w:rPr>
        <w:t>ezení ztíženého pra</w:t>
      </w:r>
      <w:r w:rsidR="007A3E9F">
        <w:rPr>
          <w:rFonts w:ascii="Trebuchet MS" w:hAnsi="Trebuchet MS"/>
        </w:rPr>
        <w:t>covního prostředí a o výši příplatku ke mzdě</w:t>
      </w:r>
      <w:r>
        <w:rPr>
          <w:rFonts w:ascii="Trebuchet MS" w:hAnsi="Trebuchet MS"/>
        </w:rPr>
        <w:t xml:space="preserve"> za práci ve ztíženém prostředí</w:t>
      </w:r>
    </w:p>
    <w:p w:rsidR="007A3E9F" w:rsidRDefault="007A3E9F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ZP stanovuje </w:t>
      </w:r>
      <w:r w:rsidRPr="00EE2BDB">
        <w:rPr>
          <w:rFonts w:ascii="Trebuchet MS" w:hAnsi="Trebuchet MS"/>
        </w:rPr>
        <w:t>společné jednotné principy odměňování pro všechny skupiny zaměstnanců</w:t>
      </w:r>
      <w:r>
        <w:rPr>
          <w:rFonts w:ascii="Trebuchet MS" w:hAnsi="Trebuchet MS"/>
        </w:rPr>
        <w:t>:</w:t>
      </w:r>
    </w:p>
    <w:p w:rsidR="007A3E9F" w:rsidRDefault="007A3E9F" w:rsidP="00EE2BDB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 w:rsidRPr="00EE2BDB">
        <w:rPr>
          <w:rFonts w:ascii="Trebuchet MS" w:hAnsi="Trebuchet MS"/>
        </w:rPr>
        <w:t>ochrana proti mzdám (platům) nepřiměřeně nízkým</w:t>
      </w:r>
    </w:p>
    <w:p w:rsidR="007A3E9F" w:rsidRDefault="007A3E9F" w:rsidP="00EE2BDB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 w:rsidRPr="00EE2BDB">
        <w:rPr>
          <w:rFonts w:ascii="Trebuchet MS" w:hAnsi="Trebuchet MS"/>
        </w:rPr>
        <w:t xml:space="preserve">proti diskriminaci v odměňování a charakteristika jednotlivých plnění za práci podle jejich určení pro zaměstnance v </w:t>
      </w:r>
      <w:r>
        <w:rPr>
          <w:rFonts w:ascii="Trebuchet MS" w:hAnsi="Trebuchet MS"/>
        </w:rPr>
        <w:t>tzv. podnikatelské sféře (mzdy);</w:t>
      </w:r>
    </w:p>
    <w:p w:rsidR="007A3E9F" w:rsidRDefault="007A3E9F" w:rsidP="00EE2BDB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 w:rsidRPr="00EE2BDB">
        <w:rPr>
          <w:rFonts w:ascii="Trebuchet MS" w:hAnsi="Trebuchet MS"/>
        </w:rPr>
        <w:t xml:space="preserve">pro zaměstnance v tzv. </w:t>
      </w:r>
      <w:proofErr w:type="spellStart"/>
      <w:r w:rsidRPr="00EE2BDB">
        <w:rPr>
          <w:rFonts w:ascii="Trebuchet MS" w:hAnsi="Trebuchet MS"/>
        </w:rPr>
        <w:t>nepodnikatelské</w:t>
      </w:r>
      <w:proofErr w:type="spellEnd"/>
      <w:r w:rsidRPr="00EE2BDB">
        <w:rPr>
          <w:rFonts w:ascii="Trebuchet MS" w:hAnsi="Trebuchet MS"/>
        </w:rPr>
        <w:t xml:space="preserve"> sféře, tj. zaměstnance ve veřejných službách a správě (platy)</w:t>
      </w:r>
    </w:p>
    <w:p w:rsidR="007A3E9F" w:rsidRPr="00EE2BDB" w:rsidRDefault="007A3E9F" w:rsidP="00EE2BDB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 w:rsidRPr="00EE2BDB">
        <w:rPr>
          <w:rFonts w:ascii="Trebuchet MS" w:hAnsi="Trebuchet MS"/>
        </w:rPr>
        <w:t>pro zaměstnance všech zaměstnavatelů, kteří vykonávají práce na základě dohod o prací</w:t>
      </w:r>
      <w:r w:rsidR="00886AEB">
        <w:rPr>
          <w:rFonts w:ascii="Trebuchet MS" w:hAnsi="Trebuchet MS"/>
        </w:rPr>
        <w:t>ch konaných mimo pracovní poměr</w:t>
      </w:r>
    </w:p>
    <w:p w:rsidR="007A3E9F" w:rsidRDefault="007A3E9F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Mzda = odměna zaměstnance za vykonanou práci.</w:t>
      </w:r>
    </w:p>
    <w:p w:rsidR="007A3E9F" w:rsidRDefault="007A3E9F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Plat = odměna zaměstnance rozpočtové nebo příspěvkové organizace nebo státního orgánu.</w:t>
      </w:r>
    </w:p>
    <w:p w:rsidR="007A3E9F" w:rsidRDefault="007A3E9F" w:rsidP="00F54D55">
      <w:pPr>
        <w:spacing w:before="240" w:after="120" w:line="276" w:lineRule="auto"/>
        <w:jc w:val="both"/>
        <w:rPr>
          <w:rFonts w:ascii="Trebuchet MS" w:hAnsi="Trebuchet MS"/>
        </w:rPr>
      </w:pPr>
      <w:r w:rsidRPr="00F54D55">
        <w:rPr>
          <w:rFonts w:ascii="Trebuchet MS" w:hAnsi="Trebuchet MS"/>
        </w:rPr>
        <w:t>Mzda a plat se poskytují podle</w:t>
      </w:r>
      <w:r>
        <w:rPr>
          <w:rFonts w:ascii="Trebuchet MS" w:hAnsi="Trebuchet MS"/>
        </w:rPr>
        <w:t>:</w:t>
      </w:r>
    </w:p>
    <w:p w:rsidR="007A3E9F" w:rsidRDefault="007A3E9F" w:rsidP="00F54D55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 w:rsidRPr="00F54D55">
        <w:rPr>
          <w:rFonts w:ascii="Trebuchet MS" w:hAnsi="Trebuchet MS"/>
        </w:rPr>
        <w:t>složitosti, o</w:t>
      </w:r>
      <w:r w:rsidR="00886AEB">
        <w:rPr>
          <w:rFonts w:ascii="Trebuchet MS" w:hAnsi="Trebuchet MS"/>
        </w:rPr>
        <w:t>dpovědnosti a namáhavosti práce</w:t>
      </w:r>
    </w:p>
    <w:p w:rsidR="007A3E9F" w:rsidRDefault="00886AEB" w:rsidP="00F54D55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obtížnosti pracovních podmínek</w:t>
      </w:r>
    </w:p>
    <w:p w:rsidR="007A3E9F" w:rsidRDefault="00886AEB" w:rsidP="00F54D55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pracovní výkonnosti</w:t>
      </w:r>
    </w:p>
    <w:p w:rsidR="007A3E9F" w:rsidRDefault="007A3E9F" w:rsidP="00F54D55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 w:rsidRPr="00F54D55">
        <w:rPr>
          <w:rFonts w:ascii="Trebuchet MS" w:hAnsi="Trebuchet MS"/>
        </w:rPr>
        <w:t>d</w:t>
      </w:r>
      <w:r w:rsidR="00886AEB">
        <w:rPr>
          <w:rFonts w:ascii="Trebuchet MS" w:hAnsi="Trebuchet MS"/>
        </w:rPr>
        <w:t>osahovaných pracovních výsledků</w:t>
      </w:r>
    </w:p>
    <w:p w:rsidR="007A3E9F" w:rsidRPr="00683CE7" w:rsidRDefault="007A3E9F" w:rsidP="00683CE7">
      <w:p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Složitost, odpovědnost a namáhavost práce se posuzuje podle</w:t>
      </w:r>
      <w:r>
        <w:rPr>
          <w:rFonts w:ascii="Trebuchet MS" w:hAnsi="Trebuchet MS"/>
        </w:rPr>
        <w:t>:</w:t>
      </w:r>
    </w:p>
    <w:p w:rsidR="007A3E9F" w:rsidRPr="00683CE7" w:rsidRDefault="007A3E9F" w:rsidP="00683CE7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vzdělání</w:t>
      </w:r>
    </w:p>
    <w:p w:rsidR="007A3E9F" w:rsidRPr="00683CE7" w:rsidRDefault="007A3E9F" w:rsidP="00683CE7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praktických znalostí a dovedností</w:t>
      </w:r>
    </w:p>
    <w:p w:rsidR="007A3E9F" w:rsidRPr="00683CE7" w:rsidRDefault="007A3E9F" w:rsidP="00683CE7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složitosti předmětu práce a pracovní činnosti</w:t>
      </w:r>
    </w:p>
    <w:p w:rsidR="007A3E9F" w:rsidRPr="00683CE7" w:rsidRDefault="007A3E9F" w:rsidP="00683CE7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organizační a řídící náročnosti</w:t>
      </w:r>
    </w:p>
    <w:p w:rsidR="007A3E9F" w:rsidRPr="00683CE7" w:rsidRDefault="007A3E9F" w:rsidP="00683CE7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míry odpovědnosti za škody, zdraví a bezpečnost</w:t>
      </w:r>
    </w:p>
    <w:p w:rsidR="007A3E9F" w:rsidRPr="00683CE7" w:rsidRDefault="007A3E9F" w:rsidP="00683CE7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fyzické, smyslové a duševní zátěže</w:t>
      </w:r>
    </w:p>
    <w:p w:rsidR="007A3E9F" w:rsidRPr="00683CE7" w:rsidRDefault="007A3E9F" w:rsidP="00683CE7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p</w:t>
      </w:r>
      <w:r w:rsidR="00886AEB">
        <w:rPr>
          <w:rFonts w:ascii="Trebuchet MS" w:hAnsi="Trebuchet MS"/>
        </w:rPr>
        <w:t>ůsobení negativních vlivů práce</w:t>
      </w:r>
    </w:p>
    <w:p w:rsidR="007A3E9F" w:rsidRPr="00683CE7" w:rsidRDefault="007A3E9F" w:rsidP="00683CE7">
      <w:p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lastRenderedPageBreak/>
        <w:t>Pracovní podmínky se posuzují podle</w:t>
      </w:r>
      <w:r>
        <w:rPr>
          <w:rFonts w:ascii="Trebuchet MS" w:hAnsi="Trebuchet MS"/>
        </w:rPr>
        <w:t>:</w:t>
      </w:r>
    </w:p>
    <w:p w:rsidR="007A3E9F" w:rsidRPr="00683CE7" w:rsidRDefault="007A3E9F" w:rsidP="00683CE7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obtížnosti pracovních režimů vyplývajících z rozvržení pracovní doby (např. do směn, dnů pracovního klidu, na práci v noci nebo práci přesčas)</w:t>
      </w:r>
    </w:p>
    <w:p w:rsidR="007A3E9F" w:rsidRPr="00683CE7" w:rsidRDefault="007A3E9F" w:rsidP="00683CE7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škodlivosti nebo obtížnosti dané působením jiných negativních vlivů pracovního prostředí</w:t>
      </w:r>
    </w:p>
    <w:p w:rsidR="007A3E9F" w:rsidRPr="00683CE7" w:rsidRDefault="007A3E9F" w:rsidP="00683CE7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r</w:t>
      </w:r>
      <w:r w:rsidR="00886AEB">
        <w:rPr>
          <w:rFonts w:ascii="Trebuchet MS" w:hAnsi="Trebuchet MS"/>
        </w:rPr>
        <w:t>izikovosti pracovního prostředí</w:t>
      </w:r>
    </w:p>
    <w:p w:rsidR="007A3E9F" w:rsidRPr="00683CE7" w:rsidRDefault="007A3E9F" w:rsidP="00683CE7">
      <w:p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Pracovní výkonnost se posuzuje podle</w:t>
      </w:r>
      <w:r>
        <w:rPr>
          <w:rFonts w:ascii="Trebuchet MS" w:hAnsi="Trebuchet MS"/>
        </w:rPr>
        <w:t>:</w:t>
      </w:r>
    </w:p>
    <w:p w:rsidR="007A3E9F" w:rsidRPr="00683CE7" w:rsidRDefault="007A3E9F" w:rsidP="00683CE7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intenzity a kvality prováděných prací</w:t>
      </w:r>
    </w:p>
    <w:p w:rsidR="007A3E9F" w:rsidRPr="00683CE7" w:rsidRDefault="007A3E9F" w:rsidP="00683CE7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pracovních schopností</w:t>
      </w:r>
    </w:p>
    <w:p w:rsidR="007A3E9F" w:rsidRPr="00683CE7" w:rsidRDefault="00781503" w:rsidP="00683CE7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pracovní způsobilosti</w:t>
      </w:r>
    </w:p>
    <w:p w:rsidR="007A3E9F" w:rsidRDefault="007A3E9F" w:rsidP="00683CE7">
      <w:pPr>
        <w:spacing w:before="240" w:after="120" w:line="276" w:lineRule="auto"/>
        <w:jc w:val="both"/>
        <w:rPr>
          <w:rFonts w:ascii="Trebuchet MS" w:hAnsi="Trebuchet MS"/>
        </w:rPr>
      </w:pPr>
      <w:r w:rsidRPr="00683CE7">
        <w:rPr>
          <w:rFonts w:ascii="Trebuchet MS" w:hAnsi="Trebuchet MS"/>
        </w:rPr>
        <w:t>Výsledky práce se posuzují podle množství a kvality.</w:t>
      </w:r>
    </w:p>
    <w:p w:rsidR="007A3E9F" w:rsidRDefault="007A3E9F" w:rsidP="00683CE7">
      <w:pPr>
        <w:spacing w:before="240" w:after="120" w:line="276" w:lineRule="auto"/>
        <w:jc w:val="both"/>
        <w:rPr>
          <w:rFonts w:ascii="Trebuchet MS" w:hAnsi="Trebuchet MS"/>
        </w:rPr>
      </w:pPr>
      <w:r w:rsidRPr="00B17AF2">
        <w:rPr>
          <w:rFonts w:ascii="Trebuchet MS" w:hAnsi="Trebuchet MS"/>
          <w:b/>
        </w:rPr>
        <w:t>Minimální mzda</w:t>
      </w:r>
    </w:p>
    <w:p w:rsidR="007A3E9F" w:rsidRDefault="007A3E9F" w:rsidP="00B17AF2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 w:rsidRPr="00B17AF2">
        <w:rPr>
          <w:rFonts w:ascii="Trebuchet MS" w:hAnsi="Trebuchet MS"/>
        </w:rPr>
        <w:t>je nejnižší přípustná výše odměny za práci v základním pracovněprávním vztahu</w:t>
      </w:r>
    </w:p>
    <w:p w:rsidR="007A3E9F" w:rsidRDefault="007A3E9F" w:rsidP="00B17AF2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B17AF2">
        <w:rPr>
          <w:rFonts w:ascii="Trebuchet MS" w:hAnsi="Trebuchet MS"/>
        </w:rPr>
        <w:t>zda, plat nebo odměna z dohody nes</w:t>
      </w:r>
      <w:r w:rsidR="00886AEB">
        <w:rPr>
          <w:rFonts w:ascii="Trebuchet MS" w:hAnsi="Trebuchet MS"/>
        </w:rPr>
        <w:t>mí být nižší než minimální mzda</w:t>
      </w:r>
    </w:p>
    <w:p w:rsidR="007A3E9F" w:rsidRDefault="007A3E9F" w:rsidP="00B17AF2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 w:rsidRPr="00B17AF2">
        <w:rPr>
          <w:rFonts w:ascii="Trebuchet MS" w:hAnsi="Trebuchet MS"/>
        </w:rPr>
        <w:t>nezahrnuje</w:t>
      </w:r>
      <w:r>
        <w:rPr>
          <w:rFonts w:ascii="Trebuchet MS" w:hAnsi="Trebuchet MS"/>
        </w:rPr>
        <w:t xml:space="preserve"> se</w:t>
      </w:r>
      <w:r w:rsidRPr="00B17AF2">
        <w:rPr>
          <w:rFonts w:ascii="Trebuchet MS" w:hAnsi="Trebuchet MS"/>
        </w:rPr>
        <w:t xml:space="preserve"> mzda ani plat za práci přesčas, příplatek za práci ve svátek, za noční práci, za práci ve ztíženém pracovním prostředí</w:t>
      </w:r>
      <w:r w:rsidR="00886AEB">
        <w:rPr>
          <w:rFonts w:ascii="Trebuchet MS" w:hAnsi="Trebuchet MS"/>
        </w:rPr>
        <w:t xml:space="preserve"> a za práci v sobotu a v neděli</w:t>
      </w:r>
    </w:p>
    <w:p w:rsidR="007A3E9F" w:rsidRPr="00154058" w:rsidRDefault="007A3E9F" w:rsidP="00154058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154058">
        <w:rPr>
          <w:rFonts w:ascii="Trebuchet MS" w:hAnsi="Trebuchet MS"/>
          <w:b/>
        </w:rPr>
        <w:t>Zaručená mzda</w:t>
      </w:r>
    </w:p>
    <w:p w:rsidR="007A3E9F" w:rsidRDefault="007A3E9F" w:rsidP="00154058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154058">
        <w:rPr>
          <w:rFonts w:ascii="Trebuchet MS" w:hAnsi="Trebuchet MS"/>
        </w:rPr>
        <w:t>je mzda nebo plat, na kterou zaměstnanci vzniklo právo podle zákoníku práce, smlouvy, vnitřního předpisu,</w:t>
      </w:r>
      <w:r w:rsidR="00886AEB">
        <w:rPr>
          <w:rFonts w:ascii="Trebuchet MS" w:hAnsi="Trebuchet MS"/>
        </w:rPr>
        <w:t xml:space="preserve"> mzdového nebo platového výměru</w:t>
      </w:r>
      <w:r w:rsidR="00C879EE">
        <w:rPr>
          <w:rFonts w:ascii="Trebuchet MS" w:hAnsi="Trebuchet MS"/>
        </w:rPr>
        <w:br/>
      </w:r>
    </w:p>
    <w:p w:rsidR="00C879EE" w:rsidRDefault="00C879EE" w:rsidP="00C879EE">
      <w:pPr>
        <w:spacing w:after="240"/>
        <w:rPr>
          <w:rFonts w:ascii="Trebuchet MS" w:hAnsi="Trebuchet MS"/>
        </w:rPr>
      </w:pPr>
    </w:p>
    <w:p w:rsidR="00C879EE" w:rsidRDefault="00C879EE" w:rsidP="00C879EE">
      <w:pPr>
        <w:spacing w:after="240"/>
        <w:rPr>
          <w:rFonts w:ascii="Trebuchet MS" w:hAnsi="Trebuchet MS"/>
        </w:rPr>
      </w:pPr>
    </w:p>
    <w:p w:rsidR="00C879EE" w:rsidRDefault="00C879EE" w:rsidP="00C879EE">
      <w:pPr>
        <w:spacing w:after="240"/>
        <w:rPr>
          <w:rFonts w:ascii="Trebuchet MS" w:hAnsi="Trebuchet MS"/>
        </w:rPr>
      </w:pPr>
    </w:p>
    <w:p w:rsidR="00C879EE" w:rsidRDefault="00C879EE" w:rsidP="00C879EE">
      <w:pPr>
        <w:spacing w:after="240"/>
        <w:rPr>
          <w:rFonts w:ascii="Trebuchet MS" w:hAnsi="Trebuchet MS"/>
        </w:rPr>
      </w:pPr>
    </w:p>
    <w:p w:rsidR="00C879EE" w:rsidRDefault="00C879EE" w:rsidP="00C879EE">
      <w:pPr>
        <w:spacing w:after="240"/>
        <w:rPr>
          <w:rFonts w:ascii="Trebuchet MS" w:hAnsi="Trebuchet MS"/>
        </w:rPr>
      </w:pPr>
    </w:p>
    <w:p w:rsidR="00C879EE" w:rsidRDefault="00C879EE" w:rsidP="00C879EE">
      <w:pPr>
        <w:spacing w:after="240"/>
        <w:rPr>
          <w:rFonts w:ascii="Trebuchet MS" w:hAnsi="Trebuchet MS"/>
        </w:rPr>
      </w:pPr>
    </w:p>
    <w:p w:rsidR="00C879EE" w:rsidRDefault="00C879EE" w:rsidP="00C879EE">
      <w:pPr>
        <w:spacing w:after="60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879EE" w:rsidRDefault="00C879EE" w:rsidP="00C879EE">
      <w:pPr>
        <w:rPr>
          <w:rFonts w:ascii="Trebuchet MS" w:hAnsi="Trebuchet MS"/>
        </w:rPr>
      </w:pPr>
    </w:p>
    <w:p w:rsidR="007A3E9F" w:rsidRPr="003F2961" w:rsidRDefault="007A3E9F" w:rsidP="00C879EE">
      <w:pPr>
        <w:spacing w:before="600" w:after="120" w:line="276" w:lineRule="auto"/>
        <w:contextualSpacing/>
        <w:jc w:val="center"/>
        <w:rPr>
          <w:rFonts w:ascii="Trebuchet MS" w:hAnsi="Trebuchet MS"/>
          <w:b/>
        </w:rPr>
      </w:pPr>
      <w:r w:rsidRPr="00C879EE">
        <w:rPr>
          <w:rFonts w:ascii="Trebuchet MS" w:hAnsi="Trebuchet MS"/>
          <w:b/>
          <w:sz w:val="28"/>
          <w:szCs w:val="28"/>
        </w:rPr>
        <w:t>Cvičení</w:t>
      </w:r>
    </w:p>
    <w:p w:rsidR="007A3E9F" w:rsidRDefault="007A3E9F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Vyhledejte pomocí internetu a doplň</w:t>
      </w:r>
      <w:r w:rsidR="00C879EE">
        <w:rPr>
          <w:rFonts w:ascii="Trebuchet MS" w:hAnsi="Trebuchet MS"/>
        </w:rPr>
        <w:t>te</w:t>
      </w:r>
      <w:r>
        <w:rPr>
          <w:rFonts w:ascii="Trebuchet MS" w:hAnsi="Trebuchet MS"/>
        </w:rPr>
        <w:t>:</w:t>
      </w:r>
    </w:p>
    <w:p w:rsidR="007A3E9F" w:rsidRDefault="007A3E9F" w:rsidP="00E77AB4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Jaká je z</w:t>
      </w:r>
      <w:r w:rsidRPr="00E77AB4">
        <w:rPr>
          <w:rFonts w:ascii="Trebuchet MS" w:hAnsi="Trebuchet MS"/>
        </w:rPr>
        <w:t>ákladní sazba minimální mzdy</w:t>
      </w:r>
      <w:r>
        <w:rPr>
          <w:rFonts w:ascii="Trebuchet MS" w:hAnsi="Trebuchet MS"/>
        </w:rPr>
        <w:t>?</w:t>
      </w:r>
    </w:p>
    <w:p w:rsidR="007A3E9F" w:rsidRDefault="007A3E9F" w:rsidP="00E77AB4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E77AB4">
        <w:rPr>
          <w:rFonts w:ascii="Trebuchet MS" w:hAnsi="Trebuchet MS"/>
        </w:rPr>
        <w:t>Čím jsou odstupňovány nejnižší úrovně zaručené mzdy?</w:t>
      </w:r>
    </w:p>
    <w:p w:rsidR="007A3E9F" w:rsidRPr="00E77AB4" w:rsidRDefault="007A3E9F" w:rsidP="000B48C9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Jaká je v</w:t>
      </w:r>
      <w:r w:rsidRPr="000B48C9">
        <w:rPr>
          <w:rFonts w:ascii="Trebuchet MS" w:hAnsi="Trebuchet MS"/>
        </w:rPr>
        <w:t>ýše příplatku ke mzdě za práci ve ztíženém pracovním prostředí</w:t>
      </w:r>
      <w:r>
        <w:rPr>
          <w:rFonts w:ascii="Trebuchet MS" w:hAnsi="Trebuchet MS"/>
        </w:rPr>
        <w:t>?</w:t>
      </w:r>
    </w:p>
    <w:p w:rsidR="007A3E9F" w:rsidRDefault="007A3E9F" w:rsidP="00AF5083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vyhledej</w:t>
      </w:r>
      <w:r w:rsidR="00C879EE">
        <w:rPr>
          <w:rFonts w:ascii="Trebuchet MS" w:hAnsi="Trebuchet MS"/>
        </w:rPr>
        <w:t>te</w:t>
      </w:r>
      <w:r>
        <w:rPr>
          <w:rFonts w:ascii="Trebuchet MS" w:hAnsi="Trebuchet MS"/>
        </w:rPr>
        <w:t xml:space="preserve"> údaje a zpracuj</w:t>
      </w:r>
      <w:r w:rsidR="00C879EE">
        <w:rPr>
          <w:rFonts w:ascii="Trebuchet MS" w:hAnsi="Trebuchet MS"/>
        </w:rPr>
        <w:t>t</w:t>
      </w:r>
      <w:r>
        <w:rPr>
          <w:rFonts w:ascii="Trebuchet MS" w:hAnsi="Trebuchet MS"/>
        </w:rPr>
        <w:t>e následující úkoly k textu:</w:t>
      </w:r>
    </w:p>
    <w:p w:rsidR="007A3E9F" w:rsidRDefault="007A3E9F" w:rsidP="00FA2D7F">
      <w:pPr>
        <w:spacing w:before="240" w:after="120" w:line="276" w:lineRule="auto"/>
        <w:ind w:left="360"/>
        <w:jc w:val="both"/>
        <w:rPr>
          <w:rFonts w:ascii="Trebuchet MS" w:hAnsi="Trebuchet MS"/>
        </w:rPr>
      </w:pPr>
      <w:r w:rsidRPr="00AF5083">
        <w:rPr>
          <w:rFonts w:ascii="Trebuchet MS" w:hAnsi="Trebuchet MS"/>
        </w:rPr>
        <w:t xml:space="preserve">Zaměstnavatel </w:t>
      </w:r>
      <w:r>
        <w:rPr>
          <w:rFonts w:ascii="Trebuchet MS" w:hAnsi="Trebuchet MS"/>
        </w:rPr>
        <w:t>u</w:t>
      </w:r>
      <w:r w:rsidRPr="00AF5083">
        <w:rPr>
          <w:rFonts w:ascii="Trebuchet MS" w:hAnsi="Trebuchet MS"/>
        </w:rPr>
        <w:t xml:space="preserve">zavřel pracovní smlouvu s několika zaměstnanci, kteří pracují na úseku zhotovování a šití </w:t>
      </w:r>
      <w:r>
        <w:rPr>
          <w:rFonts w:ascii="Trebuchet MS" w:hAnsi="Trebuchet MS"/>
        </w:rPr>
        <w:t>autopotahů</w:t>
      </w:r>
      <w:r w:rsidRPr="00AF5083">
        <w:rPr>
          <w:rFonts w:ascii="Trebuchet MS" w:hAnsi="Trebuchet MS"/>
        </w:rPr>
        <w:t xml:space="preserve"> a měsíční mzdu mají 8</w:t>
      </w:r>
      <w:r w:rsidR="00781503">
        <w:rPr>
          <w:rFonts w:ascii="Trebuchet MS" w:hAnsi="Trebuchet MS"/>
        </w:rPr>
        <w:t xml:space="preserve"> </w:t>
      </w:r>
      <w:r w:rsidRPr="00AF5083">
        <w:rPr>
          <w:rFonts w:ascii="Trebuchet MS" w:hAnsi="Trebuchet MS"/>
        </w:rPr>
        <w:t xml:space="preserve">500 korun. </w:t>
      </w:r>
    </w:p>
    <w:p w:rsidR="007A3E9F" w:rsidRDefault="007A3E9F" w:rsidP="00712E4D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 které skupiny prací </w:t>
      </w:r>
      <w:r w:rsidRPr="00AF5083">
        <w:rPr>
          <w:rFonts w:ascii="Trebuchet MS" w:hAnsi="Trebuchet MS"/>
        </w:rPr>
        <w:t>pro účely stanovení nejnižší úrovně zaručené mzdy</w:t>
      </w:r>
      <w:r>
        <w:rPr>
          <w:rFonts w:ascii="Trebuchet MS" w:hAnsi="Trebuchet MS"/>
        </w:rPr>
        <w:t xml:space="preserve"> patří (p</w:t>
      </w:r>
      <w:r w:rsidRPr="00AF5083">
        <w:rPr>
          <w:rFonts w:ascii="Trebuchet MS" w:hAnsi="Trebuchet MS"/>
        </w:rPr>
        <w:t>odle přílohy k nařízení vlády č. 567/2006 Sb</w:t>
      </w:r>
      <w:r>
        <w:rPr>
          <w:rFonts w:ascii="Trebuchet MS" w:hAnsi="Trebuchet MS"/>
        </w:rPr>
        <w:t>.)</w:t>
      </w:r>
      <w:r w:rsidRPr="00AF5083">
        <w:rPr>
          <w:rFonts w:ascii="Trebuchet MS" w:hAnsi="Trebuchet MS"/>
        </w:rPr>
        <w:t xml:space="preserve"> zhotovování a šití kalhot</w:t>
      </w:r>
      <w:r>
        <w:rPr>
          <w:rFonts w:ascii="Trebuchet MS" w:hAnsi="Trebuchet MS"/>
        </w:rPr>
        <w:t>?</w:t>
      </w:r>
    </w:p>
    <w:p w:rsidR="007A3E9F" w:rsidRDefault="007A3E9F" w:rsidP="00712E4D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Jaká je </w:t>
      </w:r>
      <w:r w:rsidRPr="00AF5083">
        <w:rPr>
          <w:rFonts w:ascii="Trebuchet MS" w:hAnsi="Trebuchet MS"/>
        </w:rPr>
        <w:t xml:space="preserve">nejnižší úroveň zaručené mzdy </w:t>
      </w:r>
      <w:r>
        <w:rPr>
          <w:rFonts w:ascii="Trebuchet MS" w:hAnsi="Trebuchet MS"/>
        </w:rPr>
        <w:t>pro tuto</w:t>
      </w:r>
      <w:r w:rsidRPr="00AF5083">
        <w:rPr>
          <w:rFonts w:ascii="Trebuchet MS" w:hAnsi="Trebuchet MS"/>
        </w:rPr>
        <w:t xml:space="preserve"> skupinu</w:t>
      </w:r>
      <w:r>
        <w:rPr>
          <w:rFonts w:ascii="Trebuchet MS" w:hAnsi="Trebuchet MS"/>
        </w:rPr>
        <w:t>?</w:t>
      </w:r>
    </w:p>
    <w:p w:rsidR="007A3E9F" w:rsidRDefault="007A3E9F" w:rsidP="00E60DB6">
      <w:pPr>
        <w:numPr>
          <w:ilvl w:val="1"/>
          <w:numId w:val="3"/>
        </w:numPr>
        <w:spacing w:before="240" w:after="120" w:line="276" w:lineRule="auto"/>
        <w:jc w:val="both"/>
      </w:pPr>
      <w:r>
        <w:rPr>
          <w:rFonts w:ascii="Trebuchet MS" w:hAnsi="Trebuchet MS"/>
        </w:rPr>
        <w:t>Jak bude</w:t>
      </w:r>
      <w:r w:rsidRPr="00AF5083">
        <w:rPr>
          <w:rFonts w:ascii="Trebuchet MS" w:hAnsi="Trebuchet MS"/>
        </w:rPr>
        <w:t xml:space="preserve"> zaměstnavatel </w:t>
      </w:r>
      <w:r>
        <w:rPr>
          <w:rFonts w:ascii="Trebuchet MS" w:hAnsi="Trebuchet MS"/>
        </w:rPr>
        <w:t xml:space="preserve">postupovat, pokud zjistí rozdíl </w:t>
      </w:r>
      <w:r w:rsidRPr="00AF5083">
        <w:rPr>
          <w:rFonts w:ascii="Trebuchet MS" w:hAnsi="Trebuchet MS"/>
        </w:rPr>
        <w:t>mezi mzdou dosaženou v kalendářním měsíci a příslušnou nejnižší úrovní zaručené měsíční mzdy</w:t>
      </w:r>
      <w:r>
        <w:rPr>
          <w:rFonts w:ascii="Trebuchet MS" w:hAnsi="Trebuchet MS"/>
        </w:rPr>
        <w:t>?</w:t>
      </w:r>
      <w:r w:rsidRPr="00E60DB6">
        <w:t xml:space="preserve"> </w:t>
      </w:r>
    </w:p>
    <w:p w:rsidR="007A3E9F" w:rsidRPr="00704423" w:rsidRDefault="007A3E9F" w:rsidP="00704423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704423">
        <w:rPr>
          <w:rFonts w:ascii="Trebuchet MS" w:hAnsi="Trebuchet MS"/>
        </w:rPr>
        <w:t>Zpra</w:t>
      </w:r>
      <w:r>
        <w:rPr>
          <w:rFonts w:ascii="Trebuchet MS" w:hAnsi="Trebuchet MS"/>
        </w:rPr>
        <w:t>cuj</w:t>
      </w:r>
      <w:r w:rsidR="00C879EE">
        <w:rPr>
          <w:rFonts w:ascii="Trebuchet MS" w:hAnsi="Trebuchet MS"/>
        </w:rPr>
        <w:t>te</w:t>
      </w:r>
      <w:r>
        <w:rPr>
          <w:rFonts w:ascii="Trebuchet MS" w:hAnsi="Trebuchet MS"/>
        </w:rPr>
        <w:t xml:space="preserve"> graficky (např. v tabulkovém procesoru) v</w:t>
      </w:r>
      <w:r w:rsidRPr="00704423">
        <w:rPr>
          <w:rFonts w:ascii="Trebuchet MS" w:hAnsi="Trebuchet MS"/>
        </w:rPr>
        <w:t>ývoj minimální mzdy od</w:t>
      </w:r>
      <w:r>
        <w:rPr>
          <w:rFonts w:ascii="Trebuchet MS" w:hAnsi="Trebuchet MS"/>
        </w:rPr>
        <w:t> </w:t>
      </w:r>
      <w:r w:rsidRPr="00704423">
        <w:rPr>
          <w:rFonts w:ascii="Trebuchet MS" w:hAnsi="Trebuchet MS"/>
        </w:rPr>
        <w:t>jejího zavedení v roce 1991</w:t>
      </w:r>
      <w:r>
        <w:rPr>
          <w:rFonts w:ascii="Trebuchet MS" w:hAnsi="Trebuchet MS"/>
        </w:rPr>
        <w:t xml:space="preserve"> (zdroj dat </w:t>
      </w:r>
      <w:r w:rsidRPr="00704423">
        <w:rPr>
          <w:rFonts w:ascii="Trebuchet MS" w:hAnsi="Trebuchet MS"/>
        </w:rPr>
        <w:t>http://www.mpsv.cz/cs/871</w:t>
      </w:r>
      <w:r>
        <w:rPr>
          <w:rFonts w:ascii="Trebuchet MS" w:hAnsi="Trebuchet MS"/>
        </w:rPr>
        <w:t>).</w:t>
      </w:r>
      <w:bookmarkStart w:id="0" w:name="_GoBack"/>
      <w:bookmarkEnd w:id="0"/>
    </w:p>
    <w:sectPr w:rsidR="007A3E9F" w:rsidRPr="00704423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E9" w:rsidRDefault="00A41BE9" w:rsidP="003A7C4B">
      <w:r>
        <w:separator/>
      </w:r>
    </w:p>
  </w:endnote>
  <w:endnote w:type="continuationSeparator" w:id="0">
    <w:p w:rsidR="00A41BE9" w:rsidRDefault="00A41BE9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9F" w:rsidRDefault="007A3E9F" w:rsidP="00B320CE">
    <w:pPr>
      <w:pStyle w:val="Zpat"/>
    </w:pPr>
    <w:r>
      <w:rPr>
        <w:rFonts w:ascii="Trebuchet MS" w:hAnsi="Trebuchet MS"/>
      </w:rPr>
      <w:t>VY_32_INOVACE_18_1_18</w:t>
    </w:r>
    <w:r w:rsidRPr="00966D23">
      <w:rPr>
        <w:rFonts w:ascii="Trebuchet MS" w:hAnsi="Trebuchet MS"/>
      </w:rPr>
      <w:t xml:space="preserve">                         </w:t>
    </w:r>
    <w:r w:rsidR="00862ACC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862ACC" w:rsidRPr="00966D23">
      <w:rPr>
        <w:rFonts w:ascii="Trebuchet MS" w:hAnsi="Trebuchet MS"/>
      </w:rPr>
      <w:fldChar w:fldCharType="separate"/>
    </w:r>
    <w:r w:rsidR="00FD73F4">
      <w:rPr>
        <w:rFonts w:ascii="Trebuchet MS" w:hAnsi="Trebuchet MS"/>
        <w:noProof/>
      </w:rPr>
      <w:t>5</w:t>
    </w:r>
    <w:r w:rsidR="00862ACC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7A3E9F" w:rsidRDefault="007A3E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E9" w:rsidRDefault="00A41BE9" w:rsidP="003A7C4B">
      <w:r>
        <w:separator/>
      </w:r>
    </w:p>
  </w:footnote>
  <w:footnote w:type="continuationSeparator" w:id="0">
    <w:p w:rsidR="00A41BE9" w:rsidRDefault="00A41BE9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9F" w:rsidRDefault="00D9598B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A3396"/>
    <w:multiLevelType w:val="hybridMultilevel"/>
    <w:tmpl w:val="89285C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D5715E"/>
    <w:multiLevelType w:val="hybridMultilevel"/>
    <w:tmpl w:val="D94AAF5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37EE0"/>
    <w:multiLevelType w:val="hybridMultilevel"/>
    <w:tmpl w:val="5A1E89B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A370DD8"/>
    <w:multiLevelType w:val="hybridMultilevel"/>
    <w:tmpl w:val="933601BC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1824"/>
    <w:multiLevelType w:val="hybridMultilevel"/>
    <w:tmpl w:val="A732B63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3436"/>
    <w:multiLevelType w:val="hybridMultilevel"/>
    <w:tmpl w:val="5C0496D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F1EF2"/>
    <w:multiLevelType w:val="hybridMultilevel"/>
    <w:tmpl w:val="6EE4A6CC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279D5"/>
    <w:multiLevelType w:val="hybridMultilevel"/>
    <w:tmpl w:val="F2C89A12"/>
    <w:lvl w:ilvl="0" w:tplc="27B47D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93970"/>
    <w:multiLevelType w:val="hybridMultilevel"/>
    <w:tmpl w:val="917A5EB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526327"/>
    <w:multiLevelType w:val="hybridMultilevel"/>
    <w:tmpl w:val="4692E05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10F6"/>
    <w:rsid w:val="00060F4B"/>
    <w:rsid w:val="000B48C9"/>
    <w:rsid w:val="000E7DAA"/>
    <w:rsid w:val="00154058"/>
    <w:rsid w:val="00195D64"/>
    <w:rsid w:val="001D1525"/>
    <w:rsid w:val="00244CB1"/>
    <w:rsid w:val="00284B1F"/>
    <w:rsid w:val="002933C9"/>
    <w:rsid w:val="002E2632"/>
    <w:rsid w:val="003342E2"/>
    <w:rsid w:val="00336124"/>
    <w:rsid w:val="003505A8"/>
    <w:rsid w:val="00364556"/>
    <w:rsid w:val="003A7C4B"/>
    <w:rsid w:val="003F2961"/>
    <w:rsid w:val="004064D5"/>
    <w:rsid w:val="0049726A"/>
    <w:rsid w:val="00504680"/>
    <w:rsid w:val="00516B85"/>
    <w:rsid w:val="005B12C6"/>
    <w:rsid w:val="005F71D4"/>
    <w:rsid w:val="00640CF7"/>
    <w:rsid w:val="0066334A"/>
    <w:rsid w:val="00683CE7"/>
    <w:rsid w:val="00690C86"/>
    <w:rsid w:val="006B32DC"/>
    <w:rsid w:val="006D0ED7"/>
    <w:rsid w:val="006F0B94"/>
    <w:rsid w:val="006F6A95"/>
    <w:rsid w:val="007024B8"/>
    <w:rsid w:val="00703A7B"/>
    <w:rsid w:val="00704423"/>
    <w:rsid w:val="00712E4D"/>
    <w:rsid w:val="00731AC4"/>
    <w:rsid w:val="00742D9A"/>
    <w:rsid w:val="00745109"/>
    <w:rsid w:val="00781503"/>
    <w:rsid w:val="007A3E9F"/>
    <w:rsid w:val="007B7153"/>
    <w:rsid w:val="008402FE"/>
    <w:rsid w:val="00851261"/>
    <w:rsid w:val="00862ACC"/>
    <w:rsid w:val="00886AEB"/>
    <w:rsid w:val="008A5824"/>
    <w:rsid w:val="008C64EE"/>
    <w:rsid w:val="008D5327"/>
    <w:rsid w:val="008E49DF"/>
    <w:rsid w:val="00966D23"/>
    <w:rsid w:val="009875EB"/>
    <w:rsid w:val="009D5693"/>
    <w:rsid w:val="00A0539D"/>
    <w:rsid w:val="00A22E97"/>
    <w:rsid w:val="00A35A70"/>
    <w:rsid w:val="00A41BE9"/>
    <w:rsid w:val="00A91834"/>
    <w:rsid w:val="00A972C5"/>
    <w:rsid w:val="00AF5083"/>
    <w:rsid w:val="00B17AF2"/>
    <w:rsid w:val="00B23A66"/>
    <w:rsid w:val="00B320CE"/>
    <w:rsid w:val="00B52D0C"/>
    <w:rsid w:val="00B827B1"/>
    <w:rsid w:val="00BE7E8B"/>
    <w:rsid w:val="00C879EE"/>
    <w:rsid w:val="00C87ED6"/>
    <w:rsid w:val="00CA1A6A"/>
    <w:rsid w:val="00CD5651"/>
    <w:rsid w:val="00CF3FAA"/>
    <w:rsid w:val="00D61676"/>
    <w:rsid w:val="00D64EFA"/>
    <w:rsid w:val="00D93B52"/>
    <w:rsid w:val="00D9598B"/>
    <w:rsid w:val="00E536D3"/>
    <w:rsid w:val="00E54712"/>
    <w:rsid w:val="00E60DB6"/>
    <w:rsid w:val="00E77AB4"/>
    <w:rsid w:val="00EE2BDB"/>
    <w:rsid w:val="00F54D55"/>
    <w:rsid w:val="00FA2D7F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E2B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79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9E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5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50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4346</Characters>
  <Application>Microsoft Office Word</Application>
  <DocSecurity>0</DocSecurity>
  <Lines>36</Lines>
  <Paragraphs>10</Paragraphs>
  <ScaleCrop>false</ScaleCrop>
  <Company>ISŠTE Sokolov, Jednoty 1620, 356 11  SOKOLOV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2</cp:revision>
  <dcterms:created xsi:type="dcterms:W3CDTF">2013-05-31T11:36:00Z</dcterms:created>
  <dcterms:modified xsi:type="dcterms:W3CDTF">2013-05-31T11:36:00Z</dcterms:modified>
</cp:coreProperties>
</file>