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6947E1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791DAC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91DAC" w:rsidRDefault="00B31591" w:rsidP="006947E1">
            <w:pPr>
              <w:rPr>
                <w:rFonts w:ascii="Trebuchet MS" w:hAnsi="Trebuchet MS"/>
                <w:b/>
              </w:rPr>
            </w:pPr>
            <w:r w:rsidRPr="00791DAC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791DAC" w:rsidRDefault="00D87A70" w:rsidP="00675ABA">
            <w:pPr>
              <w:rPr>
                <w:rFonts w:ascii="Trebuchet MS" w:hAnsi="Trebuchet MS"/>
                <w:b/>
              </w:rPr>
            </w:pPr>
            <w:r w:rsidRPr="00791DAC">
              <w:rPr>
                <w:rFonts w:ascii="Trebuchet MS" w:hAnsi="Trebuchet MS"/>
                <w:b/>
              </w:rPr>
              <w:t>VY_32_INOVACE_1_4_0</w:t>
            </w:r>
            <w:r w:rsidR="00675ABA" w:rsidRPr="00791DAC">
              <w:rPr>
                <w:rFonts w:ascii="Trebuchet MS" w:hAnsi="Trebuchet MS"/>
                <w:b/>
              </w:rPr>
              <w:t>5</w:t>
            </w:r>
          </w:p>
        </w:tc>
      </w:tr>
      <w:tr w:rsidR="007024B8" w:rsidRPr="00791DAC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91DAC" w:rsidRDefault="00B31591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791DAC" w:rsidRDefault="00E10C79" w:rsidP="009C1E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Vektorová grafika v textových editorech</w:t>
            </w:r>
          </w:p>
        </w:tc>
      </w:tr>
      <w:tr w:rsidR="007024B8" w:rsidRPr="00791DAC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91DAC" w:rsidRDefault="00B31591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791DAC" w:rsidRDefault="00D87A70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91DAC" w:rsidRDefault="0030272F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791DAC" w:rsidRDefault="009C1E86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91DAC" w:rsidRDefault="001108D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Pr="00791DAC" w:rsidRDefault="00D87A70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1108DC" w:rsidRPr="00791DAC" w:rsidRDefault="001108D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791DAC" w:rsidRDefault="00D87A70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791DAC" w:rsidTr="0063298E">
        <w:trPr>
          <w:trHeight w:val="960"/>
        </w:trPr>
        <w:tc>
          <w:tcPr>
            <w:tcW w:w="4606" w:type="dxa"/>
            <w:vAlign w:val="center"/>
          </w:tcPr>
          <w:p w:rsidR="00B31591" w:rsidRPr="00791DAC" w:rsidRDefault="001108D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791DAC" w:rsidRDefault="00A3396E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2</w:t>
            </w:r>
            <w:r w:rsidR="00D87A70" w:rsidRPr="00791DAC">
              <w:rPr>
                <w:rFonts w:ascii="Trebuchet MS" w:hAnsi="Trebuchet MS"/>
              </w:rPr>
              <w:t>.</w:t>
            </w:r>
            <w:r w:rsidR="00370473">
              <w:rPr>
                <w:rFonts w:ascii="Trebuchet MS" w:hAnsi="Trebuchet MS"/>
              </w:rPr>
              <w:t>, 3.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791DAC" w:rsidRPr="00791DAC" w:rsidRDefault="00791DAC" w:rsidP="009B7ECD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Kompetence k učení</w:t>
            </w:r>
          </w:p>
          <w:p w:rsidR="00791DAC" w:rsidRPr="00791DAC" w:rsidRDefault="00791DAC" w:rsidP="009B7ECD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 xml:space="preserve">posoudí vlastní pokrok a určí překážky či problémy bránící učení </w:t>
            </w:r>
          </w:p>
          <w:p w:rsidR="00791DAC" w:rsidRPr="00791DAC" w:rsidRDefault="00791DAC" w:rsidP="009B7ECD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 xml:space="preserve">kriticky zhodnotí výsledky </w:t>
            </w:r>
          </w:p>
          <w:p w:rsidR="00791DAC" w:rsidRPr="00791DAC" w:rsidRDefault="00791DAC" w:rsidP="009B7ECD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Kompetence k řešení problémů</w:t>
            </w:r>
          </w:p>
          <w:p w:rsidR="00791DAC" w:rsidRPr="00791DAC" w:rsidRDefault="00791DAC" w:rsidP="009B7ECD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 xml:space="preserve">osvědčené postupy aplikuje při řešení obdobných problémových situací </w:t>
            </w:r>
          </w:p>
          <w:p w:rsidR="00791DAC" w:rsidRPr="00791DAC" w:rsidRDefault="00791DAC" w:rsidP="009B7ECD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91DAC" w:rsidRPr="00791DAC" w:rsidRDefault="00791DAC" w:rsidP="00E55551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Informační a komunikační technologie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1 vyučovací hodina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91DAC" w:rsidRPr="00791DAC" w:rsidRDefault="00CD3BD7" w:rsidP="009B7ECD">
            <w:pPr>
              <w:rPr>
                <w:rFonts w:ascii="Trebuchet MS" w:hAnsi="Trebuchet MS"/>
              </w:rPr>
            </w:pPr>
            <w:r w:rsidRPr="00EF1B37">
              <w:rPr>
                <w:rFonts w:ascii="Trebuchet MS" w:hAnsi="Trebuchet MS"/>
              </w:rPr>
              <w:t xml:space="preserve">ROUBAL, Pavel. </w:t>
            </w:r>
            <w:r w:rsidRPr="00EF1B37">
              <w:rPr>
                <w:rFonts w:ascii="Trebuchet MS" w:hAnsi="Trebuchet MS"/>
                <w:i/>
              </w:rPr>
              <w:t>Informatika a výpočetní technika pro SŠ: Praktická učebnice</w:t>
            </w:r>
            <w:r w:rsidRPr="00EF1B37">
              <w:rPr>
                <w:rFonts w:ascii="Trebuchet MS" w:hAnsi="Trebuchet MS"/>
              </w:rPr>
              <w:t xml:space="preserve">. Brno: Computer Press, a.s., 2010. ISBN 978-80-251-3227-2. 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791DAC" w:rsidRPr="00791DAC" w:rsidRDefault="006F1086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791DAC" w:rsidRPr="00791DAC">
              <w:rPr>
                <w:rFonts w:ascii="Trebuchet MS" w:hAnsi="Trebuchet MS"/>
              </w:rPr>
              <w:t>c, internet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791DAC" w:rsidRPr="00791DAC" w:rsidRDefault="00E10C7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Možnosti vektorové grafiky v textovém editoru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791DAC" w:rsidRPr="00791DAC" w:rsidRDefault="00E10C79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V</w:t>
            </w:r>
            <w:r w:rsidR="00791DAC" w:rsidRPr="00791DAC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791DAC" w:rsidRPr="00791DAC" w:rsidTr="0063298E">
        <w:trPr>
          <w:trHeight w:val="960"/>
        </w:trPr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791DAC" w:rsidRPr="00791DAC" w:rsidRDefault="00791DAC" w:rsidP="0063298E">
            <w:pPr>
              <w:rPr>
                <w:rFonts w:ascii="Trebuchet MS" w:hAnsi="Trebuchet MS"/>
              </w:rPr>
            </w:pPr>
            <w:r w:rsidRPr="00791DAC">
              <w:rPr>
                <w:rFonts w:ascii="Trebuchet MS" w:hAnsi="Trebuchet MS"/>
              </w:rPr>
              <w:t>11/2012</w:t>
            </w:r>
            <w:bookmarkStart w:id="0" w:name="_GoBack"/>
            <w:bookmarkEnd w:id="0"/>
          </w:p>
        </w:tc>
      </w:tr>
    </w:tbl>
    <w:p w:rsidR="0030272F" w:rsidRPr="009B7ECD" w:rsidRDefault="0030272F" w:rsidP="007024B8">
      <w:pPr>
        <w:jc w:val="center"/>
        <w:rPr>
          <w:rFonts w:ascii="Trebuchet MS" w:hAnsi="Trebuchet MS"/>
          <w:b/>
        </w:rPr>
      </w:pPr>
    </w:p>
    <w:p w:rsidR="007024B8" w:rsidRDefault="006947E1" w:rsidP="009B7ECD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CD3BD7" w:rsidRDefault="00CD3BD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B7ECD" w:rsidRPr="006F1086" w:rsidRDefault="006F1086" w:rsidP="006F1086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F1086">
        <w:rPr>
          <w:rFonts w:ascii="Trebuchet MS" w:hAnsi="Trebuchet MS"/>
          <w:b/>
          <w:sz w:val="28"/>
          <w:szCs w:val="28"/>
        </w:rPr>
        <w:lastRenderedPageBreak/>
        <w:t>Vektorová grafika v textových editorech</w:t>
      </w:r>
    </w:p>
    <w:p w:rsidR="00CD3BD7" w:rsidRDefault="00391360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Vektorový</w:t>
      </w:r>
      <w:r w:rsidR="00CD3BD7">
        <w:rPr>
          <w:rFonts w:ascii="Trebuchet MS" w:hAnsi="Trebuchet MS"/>
        </w:rPr>
        <w:t xml:space="preserve"> způsob kreslení umožňují také textové editory. Používají se základní objekty:</w:t>
      </w:r>
    </w:p>
    <w:p w:rsidR="008B7807" w:rsidRDefault="008B7807" w:rsidP="008B7807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obdélník;</w:t>
      </w:r>
    </w:p>
    <w:p w:rsidR="008B7807" w:rsidRDefault="008B7807" w:rsidP="008B7807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elipsa a další geometrické tvary;</w:t>
      </w:r>
    </w:p>
    <w:p w:rsidR="008B7807" w:rsidRDefault="008B7807" w:rsidP="008B7807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úsečka;</w:t>
      </w:r>
    </w:p>
    <w:p w:rsidR="008B7807" w:rsidRDefault="008B7807" w:rsidP="008B7807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text;</w:t>
      </w:r>
    </w:p>
    <w:p w:rsidR="008B7807" w:rsidRDefault="008B7807" w:rsidP="008B7807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rastr = obdélník s výplní.</w:t>
      </w:r>
    </w:p>
    <w:p w:rsidR="00194BEF" w:rsidRPr="00194BEF" w:rsidRDefault="00194BEF" w:rsidP="00194BEF">
      <w:pPr>
        <w:spacing w:before="120" w:after="120" w:line="276" w:lineRule="auto"/>
        <w:jc w:val="both"/>
        <w:rPr>
          <w:rFonts w:ascii="Trebuchet MS" w:hAnsi="Trebuchet MS"/>
        </w:rPr>
      </w:pPr>
    </w:p>
    <w:p w:rsidR="00CD3BD7" w:rsidRDefault="00E90FAF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MS Word dovoluje vkládat:</w:t>
      </w:r>
    </w:p>
    <w:p w:rsidR="00E90FAF" w:rsidRDefault="00E90FAF" w:rsidP="00CD3BD7">
      <w:pPr>
        <w:spacing w:before="120" w:after="120"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inline distT="0" distB="0" distL="0" distR="0" wp14:anchorId="4F2B042F" wp14:editId="404C6BCC">
            <wp:extent cx="1275907" cy="5209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ECC1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8" t="3084" r="64022" b="80123"/>
                    <a:stretch/>
                  </pic:blipFill>
                  <pic:spPr bwMode="auto">
                    <a:xfrm>
                      <a:off x="0" y="0"/>
                      <a:ext cx="1275436" cy="520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FAF" w:rsidRDefault="00E90FAF" w:rsidP="00CD3BD7">
      <w:pPr>
        <w:spacing w:before="120" w:after="120" w:line="276" w:lineRule="auto"/>
        <w:jc w:val="both"/>
        <w:rPr>
          <w:rFonts w:ascii="Trebuchet MS" w:hAnsi="Trebuchet MS"/>
        </w:rPr>
      </w:pPr>
    </w:p>
    <w:p w:rsidR="00E90FAF" w:rsidRDefault="00E90FAF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Vložíme libovolný obrazec, otevře se karta pro úpravy – nastavíme výplň, styl, obrys a efekt pro obrazec.</w:t>
      </w:r>
    </w:p>
    <w:p w:rsidR="00E90FAF" w:rsidRDefault="00E90FAF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760720" cy="30873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AD" w:rsidRDefault="002327A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90FAF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Mezi Kliparty nalezneme obrázky ve vektorovém formátu .wmf. </w:t>
      </w: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760720" cy="3086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Abychom mohli obrázek upravovat, musíme jej nejprve převést na kresbu (pravé tlačítko myši – Upravit obrázek). </w:t>
      </w: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760720" cy="30899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AD" w:rsidRDefault="002327A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Nyní můžeme vybírat jednotlivé objekty, ze kterých je náš obrázek vytvořený, a upravovat je.</w:t>
      </w: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760720" cy="30791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spínači jsou změněny barvy jednotlivých ploch, ze kterých je spínač vytvořený. Horní šroubek je „rozebraný“ a záměrně zvětšený.</w:t>
      </w:r>
    </w:p>
    <w:p w:rsidR="002327AD" w:rsidRDefault="002327AD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760720" cy="30638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AD" w:rsidRDefault="002327A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327AD" w:rsidRDefault="00980721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Výsledný obrázek spínače:</w:t>
      </w:r>
    </w:p>
    <w:p w:rsidR="00980721" w:rsidRDefault="00980721" w:rsidP="00CD3BD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760720" cy="3079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21" w:rsidRDefault="00980721" w:rsidP="00CD3BD7">
      <w:pPr>
        <w:spacing w:before="120" w:after="120" w:line="276" w:lineRule="auto"/>
        <w:jc w:val="both"/>
        <w:rPr>
          <w:rFonts w:ascii="Trebuchet MS" w:hAnsi="Trebuchet MS"/>
        </w:rPr>
      </w:pPr>
    </w:p>
    <w:p w:rsidR="00980721" w:rsidRDefault="0098072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80721" w:rsidRPr="006F1086" w:rsidRDefault="00980721" w:rsidP="006F1086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F1086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980721" w:rsidRDefault="00980721" w:rsidP="00980721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 klipartů vložte do textového editoru obrázek mraku. Obrázek upravte tak, aby místo mraku byl na obrázku obličej muže. Nezapomeňte na úsměv </w:t>
      </w:r>
      <w:r w:rsidRPr="00980721">
        <w:rPr>
          <w:rFonts w:ascii="Trebuchet MS" w:hAnsi="Trebuchet MS"/>
        </w:rPr>
        <w:sym w:font="Wingdings" w:char="F04A"/>
      </w:r>
      <w:r>
        <w:rPr>
          <w:rFonts w:ascii="Trebuchet MS" w:hAnsi="Trebuchet MS"/>
        </w:rPr>
        <w:t>.</w:t>
      </w:r>
    </w:p>
    <w:p w:rsidR="00980721" w:rsidRDefault="00980721" w:rsidP="00980721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7264C78" wp14:editId="23506CCA">
            <wp:extent cx="4720856" cy="187133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C2008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1" b="39683"/>
                    <a:stretch/>
                  </pic:blipFill>
                  <pic:spPr bwMode="auto">
                    <a:xfrm>
                      <a:off x="0" y="0"/>
                      <a:ext cx="4719114" cy="187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721" w:rsidRDefault="00980721" w:rsidP="00980721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980721" w:rsidRDefault="003D6C77" w:rsidP="00980721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Pomocí SmartArtu vytvořte organizační diagram vaší studentské společnosti.</w:t>
      </w:r>
    </w:p>
    <w:p w:rsidR="00980721" w:rsidRPr="00980721" w:rsidRDefault="00980721" w:rsidP="00980721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sectPr w:rsidR="00980721" w:rsidRPr="00980721" w:rsidSect="0073562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4C" w:rsidRDefault="00F6004C">
      <w:r>
        <w:separator/>
      </w:r>
    </w:p>
  </w:endnote>
  <w:endnote w:type="continuationSeparator" w:id="0">
    <w:p w:rsidR="00F6004C" w:rsidRDefault="00F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84" w:rsidRDefault="00550484" w:rsidP="00550484">
    <w:pPr>
      <w:pStyle w:val="Zpat"/>
    </w:pPr>
    <w:r>
      <w:rPr>
        <w:rFonts w:ascii="Trebuchet MS" w:hAnsi="Trebuchet MS"/>
      </w:rPr>
      <w:t>VY_32_INOVACE_1_4_05</w:t>
    </w:r>
    <w:r w:rsidRPr="00966D23">
      <w:rPr>
        <w:rFonts w:ascii="Trebuchet MS" w:hAnsi="Trebuchet MS"/>
      </w:rPr>
      <w:t xml:space="preserve">                         </w:t>
    </w:r>
    <w:r w:rsidR="00B2179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B21797" w:rsidRPr="00966D23">
      <w:rPr>
        <w:rFonts w:ascii="Trebuchet MS" w:hAnsi="Trebuchet MS"/>
      </w:rPr>
      <w:fldChar w:fldCharType="separate"/>
    </w:r>
    <w:r w:rsidR="00391360">
      <w:rPr>
        <w:rFonts w:ascii="Trebuchet MS" w:hAnsi="Trebuchet MS"/>
        <w:noProof/>
      </w:rPr>
      <w:t>2</w:t>
    </w:r>
    <w:r w:rsidR="00B2179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550484" w:rsidRDefault="00550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4C" w:rsidRDefault="00F6004C">
      <w:r>
        <w:separator/>
      </w:r>
    </w:p>
  </w:footnote>
  <w:footnote w:type="continuationSeparator" w:id="0">
    <w:p w:rsidR="00F6004C" w:rsidRDefault="00F6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6947E1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E02FB"/>
    <w:multiLevelType w:val="hybridMultilevel"/>
    <w:tmpl w:val="0410367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47B4"/>
    <w:multiLevelType w:val="hybridMultilevel"/>
    <w:tmpl w:val="2F2614B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26E7"/>
    <w:multiLevelType w:val="hybridMultilevel"/>
    <w:tmpl w:val="452CFC1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2443"/>
    <w:multiLevelType w:val="hybridMultilevel"/>
    <w:tmpl w:val="1CF8C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6256D"/>
    <w:rsid w:val="000E0FA7"/>
    <w:rsid w:val="001108DC"/>
    <w:rsid w:val="00182B19"/>
    <w:rsid w:val="00194BEF"/>
    <w:rsid w:val="001953E8"/>
    <w:rsid w:val="001D47A3"/>
    <w:rsid w:val="002327AD"/>
    <w:rsid w:val="00241878"/>
    <w:rsid w:val="00250787"/>
    <w:rsid w:val="002859E8"/>
    <w:rsid w:val="0029005B"/>
    <w:rsid w:val="00293EC2"/>
    <w:rsid w:val="0030272F"/>
    <w:rsid w:val="003652CB"/>
    <w:rsid w:val="00370473"/>
    <w:rsid w:val="00391360"/>
    <w:rsid w:val="003D6C77"/>
    <w:rsid w:val="00411F80"/>
    <w:rsid w:val="004A1DE0"/>
    <w:rsid w:val="004D0883"/>
    <w:rsid w:val="00550484"/>
    <w:rsid w:val="0063298E"/>
    <w:rsid w:val="00632F44"/>
    <w:rsid w:val="00675ABA"/>
    <w:rsid w:val="006947E1"/>
    <w:rsid w:val="006C24F0"/>
    <w:rsid w:val="006E3C4C"/>
    <w:rsid w:val="006F1086"/>
    <w:rsid w:val="007024B8"/>
    <w:rsid w:val="00735622"/>
    <w:rsid w:val="0077064C"/>
    <w:rsid w:val="00775C6B"/>
    <w:rsid w:val="00791DAC"/>
    <w:rsid w:val="00793489"/>
    <w:rsid w:val="007A0FB0"/>
    <w:rsid w:val="00810B24"/>
    <w:rsid w:val="00830FA6"/>
    <w:rsid w:val="008B7807"/>
    <w:rsid w:val="008D24F8"/>
    <w:rsid w:val="008E72E9"/>
    <w:rsid w:val="008F227B"/>
    <w:rsid w:val="009131C7"/>
    <w:rsid w:val="00980721"/>
    <w:rsid w:val="009B7ECD"/>
    <w:rsid w:val="009C1E86"/>
    <w:rsid w:val="00A3396E"/>
    <w:rsid w:val="00A44854"/>
    <w:rsid w:val="00B21797"/>
    <w:rsid w:val="00B23A66"/>
    <w:rsid w:val="00B31591"/>
    <w:rsid w:val="00BF1F36"/>
    <w:rsid w:val="00C16823"/>
    <w:rsid w:val="00C1701B"/>
    <w:rsid w:val="00C17F93"/>
    <w:rsid w:val="00C20EF2"/>
    <w:rsid w:val="00C21023"/>
    <w:rsid w:val="00CD3BD7"/>
    <w:rsid w:val="00D44149"/>
    <w:rsid w:val="00D87A70"/>
    <w:rsid w:val="00E10C79"/>
    <w:rsid w:val="00E55551"/>
    <w:rsid w:val="00E67024"/>
    <w:rsid w:val="00E90FAF"/>
    <w:rsid w:val="00F40D3F"/>
    <w:rsid w:val="00F6004C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296C20-5C1B-4FC2-AD17-6A30E37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6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9B7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7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350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13</cp:revision>
  <dcterms:created xsi:type="dcterms:W3CDTF">2013-07-11T09:06:00Z</dcterms:created>
  <dcterms:modified xsi:type="dcterms:W3CDTF">2013-07-18T11:00:00Z</dcterms:modified>
</cp:coreProperties>
</file>