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AE203A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F2157D" w:rsidRDefault="00B31591" w:rsidP="00F2157D">
            <w:pPr>
              <w:rPr>
                <w:rFonts w:ascii="Trebuchet MS" w:hAnsi="Trebuchet MS"/>
                <w:b/>
              </w:rPr>
            </w:pPr>
            <w:r w:rsidRPr="00F2157D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7024B8" w:rsidRPr="00F2157D" w:rsidRDefault="00382CF1" w:rsidP="00F2157D">
            <w:pPr>
              <w:rPr>
                <w:rFonts w:ascii="Trebuchet MS" w:hAnsi="Trebuchet MS"/>
                <w:b/>
              </w:rPr>
            </w:pPr>
            <w:r w:rsidRPr="00F2157D">
              <w:rPr>
                <w:rFonts w:ascii="Trebuchet MS" w:hAnsi="Trebuchet MS"/>
                <w:b/>
              </w:rPr>
              <w:t>VY_32_INOVACE_1_4_1</w:t>
            </w:r>
            <w:r w:rsidR="00D87A70" w:rsidRPr="00F2157D">
              <w:rPr>
                <w:rFonts w:ascii="Trebuchet MS" w:hAnsi="Trebuchet MS"/>
                <w:b/>
              </w:rPr>
              <w:t>1</w:t>
            </w:r>
          </w:p>
        </w:tc>
      </w:tr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39299F" w:rsidRDefault="00B31591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7024B8" w:rsidRPr="0039299F" w:rsidRDefault="00FD57AD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Principy komprimace grafických dat</w:t>
            </w:r>
          </w:p>
        </w:tc>
      </w:tr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39299F" w:rsidRDefault="00B31591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7024B8" w:rsidRPr="0039299F" w:rsidRDefault="00D87A70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39299F" w:rsidTr="00542303">
        <w:trPr>
          <w:trHeight w:val="960"/>
        </w:trPr>
        <w:tc>
          <w:tcPr>
            <w:tcW w:w="4644" w:type="dxa"/>
            <w:vAlign w:val="center"/>
          </w:tcPr>
          <w:p w:rsidR="001108DC" w:rsidRPr="0039299F" w:rsidRDefault="0030272F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Tématická oblast</w:t>
            </w:r>
          </w:p>
        </w:tc>
        <w:tc>
          <w:tcPr>
            <w:tcW w:w="4644" w:type="dxa"/>
            <w:vAlign w:val="center"/>
          </w:tcPr>
          <w:p w:rsidR="001108DC" w:rsidRPr="0039299F" w:rsidRDefault="006B48CE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39299F" w:rsidTr="00542303">
        <w:trPr>
          <w:trHeight w:val="960"/>
        </w:trPr>
        <w:tc>
          <w:tcPr>
            <w:tcW w:w="4644" w:type="dxa"/>
            <w:vAlign w:val="center"/>
          </w:tcPr>
          <w:p w:rsidR="001108DC" w:rsidRPr="0039299F" w:rsidRDefault="001108DC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1108DC" w:rsidRPr="0039299F" w:rsidRDefault="00D87A70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39299F" w:rsidTr="00542303">
        <w:trPr>
          <w:trHeight w:val="960"/>
        </w:trPr>
        <w:tc>
          <w:tcPr>
            <w:tcW w:w="4644" w:type="dxa"/>
            <w:vAlign w:val="center"/>
          </w:tcPr>
          <w:p w:rsidR="001108DC" w:rsidRPr="0039299F" w:rsidRDefault="001108DC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Předmět</w:t>
            </w:r>
          </w:p>
        </w:tc>
        <w:tc>
          <w:tcPr>
            <w:tcW w:w="4644" w:type="dxa"/>
            <w:vAlign w:val="center"/>
          </w:tcPr>
          <w:p w:rsidR="001108DC" w:rsidRPr="0039299F" w:rsidRDefault="00D87A70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39299F" w:rsidRDefault="001108DC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Ročník</w:t>
            </w:r>
          </w:p>
        </w:tc>
        <w:tc>
          <w:tcPr>
            <w:tcW w:w="4644" w:type="dxa"/>
            <w:vAlign w:val="center"/>
          </w:tcPr>
          <w:p w:rsidR="007024B8" w:rsidRPr="0039299F" w:rsidRDefault="00FD57AD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3</w:t>
            </w:r>
            <w:r w:rsidR="00D87A70" w:rsidRPr="0039299F">
              <w:rPr>
                <w:rFonts w:ascii="Trebuchet MS" w:hAnsi="Trebuchet MS"/>
              </w:rPr>
              <w:t>.</w:t>
            </w:r>
          </w:p>
        </w:tc>
      </w:tr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39299F" w:rsidRDefault="00B31591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182B19" w:rsidRPr="0039299F" w:rsidRDefault="00182B19" w:rsidP="00962782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Kompetence k učení</w:t>
            </w:r>
          </w:p>
          <w:p w:rsidR="005E4D96" w:rsidRPr="0039299F" w:rsidRDefault="00182B19" w:rsidP="00962782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 xml:space="preserve">posoudí vlastní pokrok a určí překážky či problémy bránící učení </w:t>
            </w:r>
          </w:p>
          <w:p w:rsidR="00182B19" w:rsidRPr="0039299F" w:rsidRDefault="00182B19" w:rsidP="00962782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 xml:space="preserve">kriticky zhodnotí výsledky </w:t>
            </w:r>
          </w:p>
          <w:p w:rsidR="00182B19" w:rsidRPr="0039299F" w:rsidRDefault="00182B19" w:rsidP="00962782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Kompetence k řešení problémů</w:t>
            </w:r>
          </w:p>
          <w:p w:rsidR="005E4D96" w:rsidRPr="0039299F" w:rsidRDefault="00182B19" w:rsidP="00962782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 xml:space="preserve">osvědčené postupy aplikuje při řešení obdobných problémových situací </w:t>
            </w:r>
          </w:p>
          <w:p w:rsidR="007024B8" w:rsidRPr="0039299F" w:rsidRDefault="00F764E7" w:rsidP="00962782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sleduje vlastní pokrok při </w:t>
            </w:r>
            <w:r w:rsidR="00182B19" w:rsidRPr="0039299F">
              <w:rPr>
                <w:rFonts w:ascii="Trebuchet MS" w:hAnsi="Trebuchet MS"/>
              </w:rPr>
              <w:t>zdolávání problémů</w:t>
            </w:r>
          </w:p>
        </w:tc>
      </w:tr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39299F" w:rsidRDefault="00B31591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7024B8" w:rsidRPr="0039299F" w:rsidRDefault="00F764E7" w:rsidP="009627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39299F" w:rsidRDefault="00B31591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7024B8" w:rsidRPr="0039299F" w:rsidRDefault="009131C7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1 vyučovací hodina</w:t>
            </w:r>
          </w:p>
        </w:tc>
      </w:tr>
      <w:tr w:rsidR="007024B8" w:rsidRPr="0039299F" w:rsidTr="00542303">
        <w:trPr>
          <w:trHeight w:val="960"/>
        </w:trPr>
        <w:tc>
          <w:tcPr>
            <w:tcW w:w="4644" w:type="dxa"/>
            <w:vAlign w:val="center"/>
          </w:tcPr>
          <w:p w:rsidR="00B31591" w:rsidRPr="0039299F" w:rsidRDefault="00B31591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7C525A" w:rsidRPr="0039299F" w:rsidRDefault="007C525A" w:rsidP="00962782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 xml:space="preserve">ROUBAL, Pavel. </w:t>
            </w:r>
            <w:r w:rsidRPr="0039299F">
              <w:rPr>
                <w:rFonts w:ascii="Trebuchet MS" w:hAnsi="Trebuchet MS"/>
                <w:i/>
              </w:rPr>
              <w:t>Informatika a výpočetní technika pro střední školy. Praktická učebnice.</w:t>
            </w:r>
            <w:r w:rsidRPr="0039299F">
              <w:rPr>
                <w:rFonts w:ascii="Trebuchet MS" w:hAnsi="Trebuchet MS"/>
              </w:rPr>
              <w:t xml:space="preserve"> Computer Press, a. s., Brno, 2010. ISBN 978-80-251-3227-2.</w:t>
            </w:r>
          </w:p>
          <w:p w:rsidR="007024B8" w:rsidRPr="0039299F" w:rsidRDefault="00011D01" w:rsidP="00962782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 xml:space="preserve">Komprese. </w:t>
            </w:r>
            <w:r w:rsidRPr="0039299F">
              <w:rPr>
                <w:rFonts w:ascii="Trebuchet MS" w:hAnsi="Trebuchet MS"/>
                <w:i/>
                <w:iCs/>
              </w:rPr>
              <w:t>Http://pro</w:t>
            </w:r>
            <w:bookmarkStart w:id="0" w:name="_GoBack"/>
            <w:bookmarkEnd w:id="0"/>
            <w:r w:rsidRPr="0039299F">
              <w:rPr>
                <w:rFonts w:ascii="Trebuchet MS" w:hAnsi="Trebuchet MS"/>
                <w:i/>
                <w:iCs/>
              </w:rPr>
              <w:t>teus.fav.zcu.cz/~mautner</w:t>
            </w:r>
            <w:r w:rsidRPr="0039299F">
              <w:rPr>
                <w:rFonts w:ascii="Trebuchet MS" w:hAnsi="Trebuchet MS"/>
              </w:rPr>
              <w:t xml:space="preserve"> [online]. [cit. 2012-12-04]. Dostupné z: http://proteus.fav.zcu.cz/~mautner/Pt/</w:t>
            </w:r>
          </w:p>
          <w:p w:rsidR="00011D01" w:rsidRPr="0039299F" w:rsidRDefault="00011D01" w:rsidP="00962782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 xml:space="preserve">Grafické formáty v pre-pressu a komprese. In: </w:t>
            </w:r>
            <w:r w:rsidRPr="0039299F">
              <w:rPr>
                <w:rFonts w:ascii="Trebuchet MS" w:hAnsi="Trebuchet MS"/>
                <w:i/>
                <w:iCs/>
              </w:rPr>
              <w:t>Grafika</w:t>
            </w:r>
            <w:r w:rsidRPr="0039299F">
              <w:rPr>
                <w:rFonts w:ascii="Trebuchet MS" w:hAnsi="Trebuchet MS"/>
              </w:rPr>
              <w:t xml:space="preserve"> [online]. 2002 [cit. 2012-12-04]. Dostupné z: http://www.grafika.cz/rubriky/polygrafie/graficke-formaty-v-pre-pressu-a-komprese-130689cz</w:t>
            </w:r>
          </w:p>
        </w:tc>
      </w:tr>
      <w:tr w:rsidR="001108DC" w:rsidRPr="0039299F" w:rsidTr="00542303">
        <w:trPr>
          <w:trHeight w:val="960"/>
        </w:trPr>
        <w:tc>
          <w:tcPr>
            <w:tcW w:w="4644" w:type="dxa"/>
            <w:vAlign w:val="center"/>
          </w:tcPr>
          <w:p w:rsidR="001108DC" w:rsidRPr="0039299F" w:rsidRDefault="001108DC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1108DC" w:rsidRPr="0039299F" w:rsidRDefault="00615603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182B19" w:rsidRPr="0039299F">
              <w:rPr>
                <w:rFonts w:ascii="Trebuchet MS" w:hAnsi="Trebuchet MS"/>
              </w:rPr>
              <w:t xml:space="preserve">c, </w:t>
            </w:r>
            <w:r w:rsidR="00810B24" w:rsidRPr="0039299F">
              <w:rPr>
                <w:rFonts w:ascii="Trebuchet MS" w:hAnsi="Trebuchet MS"/>
              </w:rPr>
              <w:t>internet</w:t>
            </w:r>
          </w:p>
        </w:tc>
      </w:tr>
      <w:tr w:rsidR="0030272F" w:rsidRPr="0039299F" w:rsidTr="00542303">
        <w:trPr>
          <w:trHeight w:val="960"/>
        </w:trPr>
        <w:tc>
          <w:tcPr>
            <w:tcW w:w="4644" w:type="dxa"/>
            <w:vAlign w:val="center"/>
          </w:tcPr>
          <w:p w:rsidR="0030272F" w:rsidRPr="0039299F" w:rsidRDefault="0030272F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Anotace</w:t>
            </w:r>
          </w:p>
        </w:tc>
        <w:tc>
          <w:tcPr>
            <w:tcW w:w="4644" w:type="dxa"/>
            <w:vAlign w:val="center"/>
          </w:tcPr>
          <w:p w:rsidR="0030272F" w:rsidRPr="0039299F" w:rsidRDefault="004E6FF4" w:rsidP="004E6FF4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Stručná charakteristika principů komprimace grafických dat</w:t>
            </w:r>
          </w:p>
        </w:tc>
      </w:tr>
      <w:tr w:rsidR="0030272F" w:rsidRPr="0039299F" w:rsidTr="00542303">
        <w:trPr>
          <w:trHeight w:val="960"/>
        </w:trPr>
        <w:tc>
          <w:tcPr>
            <w:tcW w:w="4644" w:type="dxa"/>
            <w:vAlign w:val="center"/>
          </w:tcPr>
          <w:p w:rsidR="0030272F" w:rsidRPr="0039299F" w:rsidRDefault="0030272F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30272F" w:rsidRPr="0039299F" w:rsidRDefault="005E4D96" w:rsidP="00B14D95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V</w:t>
            </w:r>
            <w:r w:rsidR="00182B19" w:rsidRPr="0039299F">
              <w:rPr>
                <w:rFonts w:ascii="Trebuchet MS" w:hAnsi="Trebuchet MS"/>
              </w:rPr>
              <w:t>ýklad</w:t>
            </w:r>
            <w:r w:rsidRPr="0039299F">
              <w:rPr>
                <w:rFonts w:ascii="Trebuchet MS" w:hAnsi="Trebuchet MS"/>
              </w:rPr>
              <w:t xml:space="preserve">, </w:t>
            </w:r>
            <w:r w:rsidR="00B14D95">
              <w:rPr>
                <w:rFonts w:ascii="Trebuchet MS" w:hAnsi="Trebuchet MS"/>
              </w:rPr>
              <w:t>pracovní list, test</w:t>
            </w:r>
          </w:p>
        </w:tc>
      </w:tr>
      <w:tr w:rsidR="001108DC" w:rsidRPr="0039299F" w:rsidTr="00542303">
        <w:trPr>
          <w:trHeight w:val="960"/>
        </w:trPr>
        <w:tc>
          <w:tcPr>
            <w:tcW w:w="4644" w:type="dxa"/>
            <w:vAlign w:val="center"/>
          </w:tcPr>
          <w:p w:rsidR="001108DC" w:rsidRPr="0039299F" w:rsidRDefault="0030272F" w:rsidP="0063298E">
            <w:pPr>
              <w:rPr>
                <w:rFonts w:ascii="Trebuchet MS" w:hAnsi="Trebuchet MS"/>
              </w:rPr>
            </w:pPr>
            <w:r w:rsidRPr="0039299F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1108DC" w:rsidRPr="0039299F" w:rsidRDefault="00F764E7" w:rsidP="00F764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FD57AD" w:rsidRPr="0039299F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2</w:t>
            </w:r>
          </w:p>
        </w:tc>
      </w:tr>
    </w:tbl>
    <w:p w:rsidR="00962782" w:rsidRDefault="00962782" w:rsidP="00A47BC3">
      <w:pPr>
        <w:spacing w:before="120" w:after="120" w:line="276" w:lineRule="auto"/>
        <w:jc w:val="both"/>
        <w:rPr>
          <w:rFonts w:ascii="Trebuchet MS" w:hAnsi="Trebuchet MS"/>
          <w:i/>
        </w:rPr>
      </w:pPr>
    </w:p>
    <w:p w:rsidR="00F2157D" w:rsidRDefault="00F2157D" w:rsidP="00A47BC3">
      <w:pPr>
        <w:spacing w:before="120" w:after="12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714311" w:rsidRPr="00615603" w:rsidRDefault="00714311" w:rsidP="0061560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0"/>
          <w:szCs w:val="20"/>
        </w:rPr>
        <w:br w:type="page"/>
      </w:r>
      <w:r w:rsidR="004A648C" w:rsidRPr="00615603">
        <w:rPr>
          <w:rFonts w:ascii="Trebuchet MS" w:hAnsi="Trebuchet MS"/>
          <w:b/>
          <w:sz w:val="28"/>
          <w:szCs w:val="28"/>
        </w:rPr>
        <w:lastRenderedPageBreak/>
        <w:t>Principy komprimace grafických dat</w:t>
      </w:r>
    </w:p>
    <w:p w:rsidR="00847392" w:rsidRDefault="00847392" w:rsidP="00A47BC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 ukládání obrázku z operační paměti na disk se volí formát:</w:t>
      </w:r>
    </w:p>
    <w:p w:rsidR="00847392" w:rsidRDefault="00847392" w:rsidP="00A47BC3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komprimovaný - body stejné barvy se matematicky popíší</w:t>
      </w:r>
      <w:r w:rsidR="008A07A8">
        <w:rPr>
          <w:rFonts w:ascii="Trebuchet MS" w:hAnsi="Trebuchet MS"/>
        </w:rPr>
        <w:t>;</w:t>
      </w:r>
    </w:p>
    <w:p w:rsidR="00847392" w:rsidRDefault="00847392" w:rsidP="00A47BC3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nekomprimovaný.</w:t>
      </w:r>
    </w:p>
    <w:p w:rsidR="007024B8" w:rsidRPr="00847392" w:rsidRDefault="004A648C" w:rsidP="00A47BC3">
      <w:p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4A648C">
        <w:rPr>
          <w:rFonts w:ascii="Trebuchet MS" w:hAnsi="Trebuchet MS"/>
        </w:rPr>
        <w:t>Cíl</w:t>
      </w:r>
      <w:r>
        <w:rPr>
          <w:rFonts w:ascii="Trebuchet MS" w:hAnsi="Trebuchet MS"/>
        </w:rPr>
        <w:t>em</w:t>
      </w:r>
      <w:r w:rsidRPr="004A648C">
        <w:rPr>
          <w:rFonts w:ascii="Trebuchet MS" w:hAnsi="Trebuchet MS"/>
        </w:rPr>
        <w:t xml:space="preserve"> komprese</w:t>
      </w:r>
      <w:r>
        <w:rPr>
          <w:rFonts w:ascii="Trebuchet MS" w:hAnsi="Trebuchet MS"/>
        </w:rPr>
        <w:t xml:space="preserve"> je </w:t>
      </w:r>
      <w:r w:rsidRPr="004A648C">
        <w:rPr>
          <w:rFonts w:ascii="Trebuchet MS" w:hAnsi="Trebuchet MS"/>
        </w:rPr>
        <w:t>reduk</w:t>
      </w:r>
      <w:r>
        <w:rPr>
          <w:rFonts w:ascii="Trebuchet MS" w:hAnsi="Trebuchet MS"/>
        </w:rPr>
        <w:t>ce</w:t>
      </w:r>
      <w:r w:rsidRPr="004A648C">
        <w:rPr>
          <w:rFonts w:ascii="Trebuchet MS" w:hAnsi="Trebuchet MS"/>
        </w:rPr>
        <w:t xml:space="preserve"> objem</w:t>
      </w:r>
      <w:r>
        <w:rPr>
          <w:rFonts w:ascii="Trebuchet MS" w:hAnsi="Trebuchet MS"/>
        </w:rPr>
        <w:t>u</w:t>
      </w:r>
      <w:r w:rsidRPr="004A648C">
        <w:rPr>
          <w:rFonts w:ascii="Trebuchet MS" w:hAnsi="Trebuchet MS"/>
        </w:rPr>
        <w:t xml:space="preserve"> dat za účelem</w:t>
      </w:r>
      <w:r w:rsidR="002D4614">
        <w:rPr>
          <w:rFonts w:ascii="Trebuchet MS" w:hAnsi="Trebuchet MS"/>
        </w:rPr>
        <w:t xml:space="preserve"> např. </w:t>
      </w:r>
      <w:r w:rsidRPr="004A648C">
        <w:rPr>
          <w:rFonts w:ascii="Trebuchet MS" w:hAnsi="Trebuchet MS"/>
        </w:rPr>
        <w:t>přenosu dat</w:t>
      </w:r>
      <w:r w:rsidR="002D4614">
        <w:rPr>
          <w:rFonts w:ascii="Trebuchet MS" w:hAnsi="Trebuchet MS"/>
        </w:rPr>
        <w:t xml:space="preserve">, </w:t>
      </w:r>
      <w:r w:rsidRPr="004A648C">
        <w:rPr>
          <w:rFonts w:ascii="Trebuchet MS" w:hAnsi="Trebuchet MS"/>
        </w:rPr>
        <w:t>archivace dat</w:t>
      </w:r>
      <w:r w:rsidR="002D4614">
        <w:rPr>
          <w:rFonts w:ascii="Trebuchet MS" w:hAnsi="Trebuchet MS"/>
        </w:rPr>
        <w:t xml:space="preserve">, </w:t>
      </w:r>
      <w:r w:rsidRPr="004A648C">
        <w:rPr>
          <w:rFonts w:ascii="Trebuchet MS" w:hAnsi="Trebuchet MS"/>
        </w:rPr>
        <w:t>ochrany před viry</w:t>
      </w:r>
      <w:r w:rsidR="002D4614">
        <w:rPr>
          <w:rFonts w:ascii="Trebuchet MS" w:hAnsi="Trebuchet MS"/>
        </w:rPr>
        <w:t xml:space="preserve"> apod</w:t>
      </w:r>
      <w:r w:rsidR="00782919">
        <w:rPr>
          <w:rFonts w:ascii="Trebuchet MS" w:hAnsi="Trebuchet MS"/>
        </w:rPr>
        <w:t>.</w:t>
      </w:r>
    </w:p>
    <w:p w:rsidR="00847392" w:rsidRDefault="005B231F" w:rsidP="00A47BC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847392" w:rsidRPr="00782919">
        <w:rPr>
          <w:rFonts w:ascii="Trebuchet MS" w:hAnsi="Trebuchet MS"/>
        </w:rPr>
        <w:t>ompresní poměr</w:t>
      </w:r>
      <w:r w:rsidR="00847392">
        <w:rPr>
          <w:rFonts w:ascii="Trebuchet MS" w:hAnsi="Trebuchet MS"/>
        </w:rPr>
        <w:t xml:space="preserve"> = </w:t>
      </w:r>
      <w:r w:rsidR="00847392" w:rsidRPr="00847392">
        <w:rPr>
          <w:rFonts w:ascii="Trebuchet MS" w:hAnsi="Trebuchet MS"/>
        </w:rPr>
        <w:t>poměr objemu komprimovaných dat k objemu nekomprimovaných</w:t>
      </w:r>
      <w:r w:rsidR="00782919">
        <w:rPr>
          <w:rFonts w:ascii="Trebuchet MS" w:hAnsi="Trebuchet MS"/>
        </w:rPr>
        <w:t xml:space="preserve"> dat.</w:t>
      </w:r>
    </w:p>
    <w:p w:rsidR="005B231F" w:rsidRPr="00D543E6" w:rsidRDefault="005B231F" w:rsidP="00A47BC3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543E6">
        <w:rPr>
          <w:rFonts w:ascii="Trebuchet MS" w:hAnsi="Trebuchet MS"/>
          <w:b/>
        </w:rPr>
        <w:t>Komprese:</w:t>
      </w:r>
    </w:p>
    <w:p w:rsidR="005B231F" w:rsidRPr="005B231F" w:rsidRDefault="005B231F" w:rsidP="00A47BC3">
      <w:pPr>
        <w:numPr>
          <w:ilvl w:val="0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 w:rsidRPr="005B231F">
        <w:rPr>
          <w:rFonts w:ascii="Trebuchet MS" w:hAnsi="Trebuchet MS"/>
        </w:rPr>
        <w:t>bez</w:t>
      </w:r>
      <w:r>
        <w:rPr>
          <w:rFonts w:ascii="Trebuchet MS" w:hAnsi="Trebuchet MS"/>
        </w:rPr>
        <w:t>e</w:t>
      </w:r>
      <w:r w:rsidRPr="005B231F">
        <w:rPr>
          <w:rFonts w:ascii="Trebuchet MS" w:hAnsi="Trebuchet MS"/>
        </w:rPr>
        <w:t xml:space="preserve">ztrátová </w:t>
      </w:r>
      <w:r>
        <w:rPr>
          <w:rFonts w:ascii="Trebuchet MS" w:hAnsi="Trebuchet MS"/>
        </w:rPr>
        <w:t xml:space="preserve">- </w:t>
      </w:r>
      <w:r w:rsidRPr="005B231F">
        <w:rPr>
          <w:rFonts w:ascii="Trebuchet MS" w:hAnsi="Trebuchet MS"/>
        </w:rPr>
        <w:t>po kódování a dek</w:t>
      </w:r>
      <w:r w:rsidR="00374DCA">
        <w:rPr>
          <w:rFonts w:ascii="Trebuchet MS" w:hAnsi="Trebuchet MS"/>
        </w:rPr>
        <w:t xml:space="preserve">ódování je výsledek </w:t>
      </w:r>
      <w:r w:rsidR="0049154F">
        <w:rPr>
          <w:rFonts w:ascii="Trebuchet MS" w:hAnsi="Trebuchet MS"/>
        </w:rPr>
        <w:t>naprosto</w:t>
      </w:r>
      <w:r w:rsidR="00374DCA">
        <w:rPr>
          <w:rFonts w:ascii="Trebuchet MS" w:hAnsi="Trebuchet MS"/>
        </w:rPr>
        <w:t xml:space="preserve"> shodný:</w:t>
      </w:r>
    </w:p>
    <w:p w:rsidR="005B231F" w:rsidRDefault="005B231F" w:rsidP="00A47BC3">
      <w:pPr>
        <w:numPr>
          <w:ilvl w:val="1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 w:rsidRPr="005B231F">
        <w:rPr>
          <w:rFonts w:ascii="Trebuchet MS" w:hAnsi="Trebuchet MS"/>
        </w:rPr>
        <w:t>nižší kompresní poměr</w:t>
      </w:r>
      <w:r w:rsidR="00A569DE">
        <w:rPr>
          <w:rFonts w:ascii="Trebuchet MS" w:hAnsi="Trebuchet MS"/>
        </w:rPr>
        <w:t>;</w:t>
      </w:r>
    </w:p>
    <w:p w:rsidR="005B231F" w:rsidRDefault="005B231F" w:rsidP="00A47BC3">
      <w:pPr>
        <w:numPr>
          <w:ilvl w:val="1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 w:rsidRPr="0049154F">
        <w:rPr>
          <w:rFonts w:ascii="Trebuchet MS" w:hAnsi="Trebuchet MS"/>
        </w:rPr>
        <w:t>po</w:t>
      </w:r>
      <w:r w:rsidR="0049154F" w:rsidRPr="0049154F">
        <w:rPr>
          <w:rFonts w:ascii="Trebuchet MS" w:hAnsi="Trebuchet MS"/>
        </w:rPr>
        <w:t>u</w:t>
      </w:r>
      <w:r w:rsidRPr="0049154F">
        <w:rPr>
          <w:rFonts w:ascii="Trebuchet MS" w:hAnsi="Trebuchet MS"/>
        </w:rPr>
        <w:t>žív</w:t>
      </w:r>
      <w:r w:rsidR="0049154F" w:rsidRPr="0049154F">
        <w:rPr>
          <w:rFonts w:ascii="Trebuchet MS" w:hAnsi="Trebuchet MS"/>
        </w:rPr>
        <w:t>á</w:t>
      </w:r>
      <w:r w:rsidRPr="0049154F">
        <w:rPr>
          <w:rFonts w:ascii="Trebuchet MS" w:hAnsi="Trebuchet MS"/>
        </w:rPr>
        <w:t xml:space="preserve"> s</w:t>
      </w:r>
      <w:r w:rsidR="0049154F" w:rsidRPr="0049154F">
        <w:rPr>
          <w:rFonts w:ascii="Trebuchet MS" w:hAnsi="Trebuchet MS"/>
        </w:rPr>
        <w:t>e</w:t>
      </w:r>
      <w:r w:rsidRPr="0049154F">
        <w:rPr>
          <w:rFonts w:ascii="Trebuchet MS" w:hAnsi="Trebuchet MS"/>
        </w:rPr>
        <w:t xml:space="preserve"> vý</w:t>
      </w:r>
      <w:r w:rsidR="0049154F" w:rsidRPr="0049154F">
        <w:rPr>
          <w:rFonts w:ascii="Trebuchet MS" w:hAnsi="Trebuchet MS"/>
        </w:rPr>
        <w:t>lučně</w:t>
      </w:r>
      <w:r w:rsidRPr="0049154F">
        <w:rPr>
          <w:rFonts w:ascii="Trebuchet MS" w:hAnsi="Trebuchet MS"/>
        </w:rPr>
        <w:t xml:space="preserve"> pro kompresi textů a v případech, kdy nelze připustit</w:t>
      </w:r>
      <w:r w:rsidR="0049154F">
        <w:rPr>
          <w:rFonts w:ascii="Trebuchet MS" w:hAnsi="Trebuchet MS"/>
        </w:rPr>
        <w:t xml:space="preserve"> </w:t>
      </w:r>
      <w:r w:rsidRPr="0049154F">
        <w:rPr>
          <w:rFonts w:ascii="Trebuchet MS" w:hAnsi="Trebuchet MS"/>
        </w:rPr>
        <w:t>ztrátu informace</w:t>
      </w:r>
      <w:r w:rsidR="00A569DE" w:rsidRPr="0049154F">
        <w:rPr>
          <w:rFonts w:ascii="Trebuchet MS" w:hAnsi="Trebuchet MS"/>
        </w:rPr>
        <w:t>;</w:t>
      </w:r>
    </w:p>
    <w:p w:rsidR="00C60673" w:rsidRPr="0049154F" w:rsidRDefault="00C60673" w:rsidP="00A47BC3">
      <w:pPr>
        <w:numPr>
          <w:ilvl w:val="1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C60673">
        <w:rPr>
          <w:rFonts w:ascii="Trebuchet MS" w:hAnsi="Trebuchet MS"/>
        </w:rPr>
        <w:t>ro graficky orientovanou bezeztrátovou kompresi můžeme využít koherence obrázku</w:t>
      </w:r>
      <w:r>
        <w:rPr>
          <w:rFonts w:ascii="Trebuchet MS" w:hAnsi="Trebuchet MS"/>
        </w:rPr>
        <w:t xml:space="preserve"> - k</w:t>
      </w:r>
      <w:r w:rsidRPr="00C60673">
        <w:rPr>
          <w:rFonts w:ascii="Trebuchet MS" w:hAnsi="Trebuchet MS"/>
        </w:rPr>
        <w:t xml:space="preserve">oherence </w:t>
      </w:r>
      <w:r>
        <w:rPr>
          <w:rFonts w:ascii="Trebuchet MS" w:hAnsi="Trebuchet MS"/>
        </w:rPr>
        <w:t>=</w:t>
      </w:r>
      <w:r w:rsidRPr="00C60673">
        <w:rPr>
          <w:rFonts w:ascii="Trebuchet MS" w:hAnsi="Trebuchet MS"/>
        </w:rPr>
        <w:t xml:space="preserve"> spojitost mezi pixelem a jeho sousedy (pixel a jeho sousedé mají identickou nebo alespoň velmi blízkou hodnotu).</w:t>
      </w:r>
    </w:p>
    <w:p w:rsidR="005B231F" w:rsidRPr="005B231F" w:rsidRDefault="005B231F" w:rsidP="00A47BC3">
      <w:pPr>
        <w:numPr>
          <w:ilvl w:val="0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 w:rsidRPr="005B231F">
        <w:rPr>
          <w:rFonts w:ascii="Trebuchet MS" w:hAnsi="Trebuchet MS"/>
        </w:rPr>
        <w:t>ztrátová - po kódování a dekódování dochází ke ztrátě</w:t>
      </w:r>
      <w:r w:rsidR="00374DCA">
        <w:rPr>
          <w:rFonts w:ascii="Trebuchet MS" w:hAnsi="Trebuchet MS"/>
        </w:rPr>
        <w:t>:</w:t>
      </w:r>
    </w:p>
    <w:p w:rsidR="005B231F" w:rsidRPr="005B231F" w:rsidRDefault="005B231F" w:rsidP="00A47BC3">
      <w:pPr>
        <w:numPr>
          <w:ilvl w:val="1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 w:rsidRPr="005B231F">
        <w:rPr>
          <w:rFonts w:ascii="Trebuchet MS" w:hAnsi="Trebuchet MS"/>
        </w:rPr>
        <w:t>obvykle vyšší kompresní poměr než bez</w:t>
      </w:r>
      <w:r w:rsidR="00A569DE">
        <w:rPr>
          <w:rFonts w:ascii="Trebuchet MS" w:hAnsi="Trebuchet MS"/>
        </w:rPr>
        <w:t>e</w:t>
      </w:r>
      <w:r w:rsidRPr="005B231F">
        <w:rPr>
          <w:rFonts w:ascii="Trebuchet MS" w:hAnsi="Trebuchet MS"/>
        </w:rPr>
        <w:t>ztrátové</w:t>
      </w:r>
      <w:r w:rsidR="00A569DE">
        <w:rPr>
          <w:rFonts w:ascii="Trebuchet MS" w:hAnsi="Trebuchet MS"/>
        </w:rPr>
        <w:t>;</w:t>
      </w:r>
    </w:p>
    <w:p w:rsidR="00DF237F" w:rsidRPr="00616E2F" w:rsidRDefault="005B231F" w:rsidP="00A47BC3">
      <w:pPr>
        <w:numPr>
          <w:ilvl w:val="1"/>
          <w:numId w:val="8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DF237F">
        <w:rPr>
          <w:rFonts w:ascii="Trebuchet MS" w:hAnsi="Trebuchet MS"/>
        </w:rPr>
        <w:t>použ</w:t>
      </w:r>
      <w:r w:rsidR="00A569DE" w:rsidRPr="00DF237F">
        <w:rPr>
          <w:rFonts w:ascii="Trebuchet MS" w:hAnsi="Trebuchet MS"/>
        </w:rPr>
        <w:t>ijeme</w:t>
      </w:r>
      <w:r w:rsidRPr="00DF237F">
        <w:rPr>
          <w:rFonts w:ascii="Trebuchet MS" w:hAnsi="Trebuchet MS"/>
        </w:rPr>
        <w:t xml:space="preserve"> pouze v případech</w:t>
      </w:r>
      <w:r w:rsidR="00A569DE" w:rsidRPr="00DF237F">
        <w:rPr>
          <w:rFonts w:ascii="Trebuchet MS" w:hAnsi="Trebuchet MS"/>
        </w:rPr>
        <w:t>,</w:t>
      </w:r>
      <w:r w:rsidRPr="00DF237F">
        <w:rPr>
          <w:rFonts w:ascii="Trebuchet MS" w:hAnsi="Trebuchet MS"/>
        </w:rPr>
        <w:t xml:space="preserve"> kdy ztrát</w:t>
      </w:r>
      <w:r w:rsidR="00F2157D">
        <w:rPr>
          <w:rFonts w:ascii="Trebuchet MS" w:hAnsi="Trebuchet MS"/>
        </w:rPr>
        <w:t>u</w:t>
      </w:r>
      <w:r w:rsidRPr="00DF237F">
        <w:rPr>
          <w:rFonts w:ascii="Trebuchet MS" w:hAnsi="Trebuchet MS"/>
        </w:rPr>
        <w:t xml:space="preserve"> </w:t>
      </w:r>
      <w:r w:rsidR="00A569DE" w:rsidRPr="00DF237F">
        <w:rPr>
          <w:rFonts w:ascii="Trebuchet MS" w:hAnsi="Trebuchet MS"/>
        </w:rPr>
        <w:t>můžeme</w:t>
      </w:r>
      <w:r w:rsidRPr="00DF237F">
        <w:rPr>
          <w:rFonts w:ascii="Trebuchet MS" w:hAnsi="Trebuchet MS"/>
        </w:rPr>
        <w:t xml:space="preserve"> akceptovat (komprese obrazů,</w:t>
      </w:r>
      <w:r w:rsidR="00A569DE" w:rsidRPr="00DF237F">
        <w:rPr>
          <w:rFonts w:ascii="Trebuchet MS" w:hAnsi="Trebuchet MS"/>
        </w:rPr>
        <w:t xml:space="preserve"> </w:t>
      </w:r>
      <w:r w:rsidRPr="00DF237F">
        <w:rPr>
          <w:rFonts w:ascii="Trebuchet MS" w:hAnsi="Trebuchet MS"/>
        </w:rPr>
        <w:t>zvuku</w:t>
      </w:r>
      <w:r w:rsidR="00A569DE" w:rsidRPr="00DF237F">
        <w:rPr>
          <w:rFonts w:ascii="Trebuchet MS" w:hAnsi="Trebuchet MS"/>
        </w:rPr>
        <w:t>).</w:t>
      </w:r>
    </w:p>
    <w:p w:rsidR="00616E2F" w:rsidRDefault="00616E2F" w:rsidP="00616E2F">
      <w:p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Komprese na fyzické úrovni (komprese se provádí na úrovni bitů) nebo na logické úrovni (při získání dat).</w:t>
      </w:r>
    </w:p>
    <w:p w:rsidR="00871719" w:rsidRPr="00C60673" w:rsidRDefault="00C60673" w:rsidP="00871719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C60673">
        <w:rPr>
          <w:rFonts w:ascii="Trebuchet MS" w:hAnsi="Trebuchet MS"/>
          <w:b/>
        </w:rPr>
        <w:t>Metody komprese:</w:t>
      </w:r>
    </w:p>
    <w:p w:rsidR="0050618E" w:rsidRPr="0050618E" w:rsidRDefault="0050618E" w:rsidP="0050618E">
      <w:pPr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50618E">
        <w:rPr>
          <w:rFonts w:ascii="Trebuchet MS" w:hAnsi="Trebuchet MS"/>
        </w:rPr>
        <w:t xml:space="preserve">jednoduché </w:t>
      </w:r>
      <w:r w:rsidR="002327A1">
        <w:rPr>
          <w:rFonts w:ascii="Trebuchet MS" w:hAnsi="Trebuchet MS"/>
        </w:rPr>
        <w:t>(</w:t>
      </w:r>
      <w:r w:rsidRPr="0050618E">
        <w:rPr>
          <w:rFonts w:ascii="Trebuchet MS" w:hAnsi="Trebuchet MS"/>
        </w:rPr>
        <w:t>založené na kódování opakujících se posloupností znaků</w:t>
      </w:r>
      <w:r>
        <w:rPr>
          <w:rFonts w:ascii="Trebuchet MS" w:hAnsi="Trebuchet MS"/>
        </w:rPr>
        <w:t xml:space="preserve"> </w:t>
      </w:r>
      <w:r w:rsidR="002327A1">
        <w:rPr>
          <w:rFonts w:ascii="Trebuchet MS" w:hAnsi="Trebuchet MS"/>
        </w:rPr>
        <w:t xml:space="preserve">- </w:t>
      </w:r>
      <w:r w:rsidRPr="0050618E">
        <w:rPr>
          <w:rFonts w:ascii="Trebuchet MS" w:hAnsi="Trebuchet MS"/>
        </w:rPr>
        <w:t>RLE)</w:t>
      </w:r>
      <w:r w:rsidR="002327A1">
        <w:rPr>
          <w:rFonts w:ascii="Trebuchet MS" w:hAnsi="Trebuchet MS"/>
        </w:rPr>
        <w:t>;</w:t>
      </w:r>
    </w:p>
    <w:p w:rsidR="0050618E" w:rsidRPr="0050618E" w:rsidRDefault="0050618E" w:rsidP="0050618E">
      <w:pPr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50618E">
        <w:rPr>
          <w:rFonts w:ascii="Trebuchet MS" w:hAnsi="Trebuchet MS"/>
        </w:rPr>
        <w:t xml:space="preserve">statistické </w:t>
      </w:r>
      <w:r w:rsidR="002327A1">
        <w:rPr>
          <w:rFonts w:ascii="Trebuchet MS" w:hAnsi="Trebuchet MS"/>
        </w:rPr>
        <w:t>(</w:t>
      </w:r>
      <w:r w:rsidRPr="0050618E">
        <w:rPr>
          <w:rFonts w:ascii="Trebuchet MS" w:hAnsi="Trebuchet MS"/>
        </w:rPr>
        <w:t>založené na četnosti výskytu znaků v komprimovaném</w:t>
      </w:r>
      <w:r>
        <w:rPr>
          <w:rFonts w:ascii="Trebuchet MS" w:hAnsi="Trebuchet MS"/>
        </w:rPr>
        <w:t xml:space="preserve"> </w:t>
      </w:r>
      <w:r w:rsidR="002327A1">
        <w:rPr>
          <w:rFonts w:ascii="Trebuchet MS" w:hAnsi="Trebuchet MS"/>
        </w:rPr>
        <w:t xml:space="preserve">souboru - </w:t>
      </w:r>
      <w:r w:rsidRPr="0050618E">
        <w:rPr>
          <w:rFonts w:ascii="Trebuchet MS" w:hAnsi="Trebuchet MS"/>
        </w:rPr>
        <w:t>Huffmanovo kódování, Aritmetické kódování)</w:t>
      </w:r>
      <w:r w:rsidR="002327A1">
        <w:rPr>
          <w:rFonts w:ascii="Trebuchet MS" w:hAnsi="Trebuchet MS"/>
        </w:rPr>
        <w:t>;</w:t>
      </w:r>
    </w:p>
    <w:p w:rsidR="0050618E" w:rsidRPr="0050618E" w:rsidRDefault="0050618E" w:rsidP="0050618E">
      <w:pPr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50618E">
        <w:rPr>
          <w:rFonts w:ascii="Trebuchet MS" w:hAnsi="Trebuchet MS"/>
        </w:rPr>
        <w:t xml:space="preserve">slovníkové </w:t>
      </w:r>
      <w:r w:rsidR="002327A1">
        <w:rPr>
          <w:rFonts w:ascii="Trebuchet MS" w:hAnsi="Trebuchet MS"/>
        </w:rPr>
        <w:t>(založené na kó</w:t>
      </w:r>
      <w:r w:rsidRPr="0050618E">
        <w:rPr>
          <w:rFonts w:ascii="Trebuchet MS" w:hAnsi="Trebuchet MS"/>
        </w:rPr>
        <w:t>dování všech vyskytujících se posloupností</w:t>
      </w:r>
      <w:r>
        <w:rPr>
          <w:rFonts w:ascii="Trebuchet MS" w:hAnsi="Trebuchet MS"/>
        </w:rPr>
        <w:t xml:space="preserve"> </w:t>
      </w:r>
      <w:r w:rsidR="002327A1">
        <w:rPr>
          <w:rFonts w:ascii="Trebuchet MS" w:hAnsi="Trebuchet MS"/>
        </w:rPr>
        <w:t xml:space="preserve"> - </w:t>
      </w:r>
      <w:r w:rsidRPr="0050618E">
        <w:rPr>
          <w:rFonts w:ascii="Trebuchet MS" w:hAnsi="Trebuchet MS"/>
        </w:rPr>
        <w:t>LZW)</w:t>
      </w:r>
      <w:r w:rsidR="002327A1">
        <w:rPr>
          <w:rFonts w:ascii="Trebuchet MS" w:hAnsi="Trebuchet MS"/>
        </w:rPr>
        <w:t>;</w:t>
      </w:r>
    </w:p>
    <w:p w:rsidR="00176666" w:rsidRDefault="0050618E" w:rsidP="0050618E">
      <w:pPr>
        <w:numPr>
          <w:ilvl w:val="0"/>
          <w:numId w:val="9"/>
        </w:numPr>
        <w:spacing w:before="120" w:after="120" w:line="276" w:lineRule="auto"/>
        <w:jc w:val="both"/>
        <w:rPr>
          <w:rFonts w:ascii="Trebuchet MS" w:hAnsi="Trebuchet MS"/>
        </w:rPr>
      </w:pPr>
      <w:r w:rsidRPr="0050618E">
        <w:rPr>
          <w:rFonts w:ascii="Trebuchet MS" w:hAnsi="Trebuchet MS"/>
        </w:rPr>
        <w:t xml:space="preserve">transformační </w:t>
      </w:r>
      <w:r w:rsidR="002327A1">
        <w:rPr>
          <w:rFonts w:ascii="Trebuchet MS" w:hAnsi="Trebuchet MS"/>
        </w:rPr>
        <w:t>(</w:t>
      </w:r>
      <w:r w:rsidRPr="0050618E">
        <w:rPr>
          <w:rFonts w:ascii="Trebuchet MS" w:hAnsi="Trebuchet MS"/>
        </w:rPr>
        <w:t>založené na ortogonálních</w:t>
      </w:r>
      <w:r w:rsidR="002327A1">
        <w:rPr>
          <w:rFonts w:ascii="Trebuchet MS" w:hAnsi="Trebuchet MS"/>
        </w:rPr>
        <w:t xml:space="preserve"> a</w:t>
      </w:r>
      <w:r w:rsidRPr="0050618E">
        <w:rPr>
          <w:rFonts w:ascii="Trebuchet MS" w:hAnsi="Trebuchet MS"/>
        </w:rPr>
        <w:t xml:space="preserve"> jiných transformacích</w:t>
      </w:r>
      <w:r>
        <w:rPr>
          <w:rFonts w:ascii="Trebuchet MS" w:hAnsi="Trebuchet MS"/>
        </w:rPr>
        <w:t xml:space="preserve"> </w:t>
      </w:r>
      <w:r w:rsidR="002327A1">
        <w:rPr>
          <w:rFonts w:ascii="Trebuchet MS" w:hAnsi="Trebuchet MS"/>
        </w:rPr>
        <w:t xml:space="preserve">- </w:t>
      </w:r>
      <w:r w:rsidRPr="0050618E">
        <w:rPr>
          <w:rFonts w:ascii="Trebuchet MS" w:hAnsi="Trebuchet MS"/>
        </w:rPr>
        <w:t>JPEG, waveletová komprese, fraktálová komprese)</w:t>
      </w:r>
      <w:r w:rsidR="002327A1">
        <w:rPr>
          <w:rFonts w:ascii="Trebuchet MS" w:hAnsi="Trebuchet MS"/>
        </w:rPr>
        <w:t>.</w:t>
      </w:r>
    </w:p>
    <w:p w:rsidR="002C459D" w:rsidRPr="002C459D" w:rsidRDefault="00176666" w:rsidP="002C459D">
      <w:pPr>
        <w:numPr>
          <w:ilvl w:val="0"/>
          <w:numId w:val="11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="002C459D" w:rsidRPr="002C459D">
        <w:rPr>
          <w:rFonts w:ascii="Trebuchet MS" w:hAnsi="Trebuchet MS"/>
          <w:b/>
        </w:rPr>
        <w:lastRenderedPageBreak/>
        <w:t>Bezeztrátové komprese</w:t>
      </w:r>
    </w:p>
    <w:p w:rsidR="002327A1" w:rsidRDefault="008D26C7" w:rsidP="0099728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8D26C7">
        <w:rPr>
          <w:rFonts w:ascii="Trebuchet MS" w:hAnsi="Trebuchet MS"/>
          <w:b/>
        </w:rPr>
        <w:t>RLE (Run Length Encoding) – kódování délkou běhu</w:t>
      </w:r>
    </w:p>
    <w:p w:rsidR="008D26C7" w:rsidRDefault="008D26C7" w:rsidP="002327A1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8D26C7">
        <w:rPr>
          <w:rFonts w:ascii="Trebuchet MS" w:hAnsi="Trebuchet MS"/>
        </w:rPr>
        <w:t>ředpokl</w:t>
      </w:r>
      <w:r>
        <w:rPr>
          <w:rFonts w:ascii="Trebuchet MS" w:hAnsi="Trebuchet MS"/>
        </w:rPr>
        <w:t>ádá</w:t>
      </w:r>
      <w:r w:rsidRPr="008D26C7">
        <w:rPr>
          <w:rFonts w:ascii="Trebuchet MS" w:hAnsi="Trebuchet MS"/>
        </w:rPr>
        <w:t xml:space="preserve">, že v obrázku existují plochy větší než jeden pixel, které mají stejnou barvu. </w:t>
      </w:r>
      <w:r>
        <w:rPr>
          <w:rFonts w:ascii="Trebuchet MS" w:hAnsi="Trebuchet MS"/>
        </w:rPr>
        <w:t xml:space="preserve">Metoda </w:t>
      </w:r>
      <w:r w:rsidRPr="008D26C7">
        <w:rPr>
          <w:rFonts w:ascii="Trebuchet MS" w:hAnsi="Trebuchet MS"/>
        </w:rPr>
        <w:t xml:space="preserve">zpracovává obrázek po řádcích a namísto posloupnosti stejných hodnot pixelů v řádku použije zápis, kdy první číslo je počet opakování a druhé číslo hodnota pixelu. Kompresní poměr závisí na obrázku samotném a na směru zpracování </w:t>
      </w:r>
      <w:r>
        <w:rPr>
          <w:rFonts w:ascii="Trebuchet MS" w:hAnsi="Trebuchet MS"/>
        </w:rPr>
        <w:t>obrázku</w:t>
      </w:r>
      <w:r w:rsidRPr="008D26C7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Používá se </w:t>
      </w:r>
      <w:r w:rsidRPr="008D26C7">
        <w:rPr>
          <w:rFonts w:ascii="Trebuchet MS" w:hAnsi="Trebuchet MS"/>
        </w:rPr>
        <w:t xml:space="preserve">pro kódování obrázků s nízkým barevným rozlišením (1 nebo 8 bitů na pixel), nejčastěji se používá pro náčrtky, skicy </w:t>
      </w:r>
      <w:r>
        <w:rPr>
          <w:rFonts w:ascii="Trebuchet MS" w:hAnsi="Trebuchet MS"/>
        </w:rPr>
        <w:t xml:space="preserve">apod. </w:t>
      </w:r>
      <w:r w:rsidRPr="008D26C7">
        <w:rPr>
          <w:rFonts w:ascii="Trebuchet MS" w:hAnsi="Trebuchet MS"/>
        </w:rPr>
        <w:t xml:space="preserve">RLE komprese se uplatňuje např. ve formátu </w:t>
      </w:r>
      <w:r>
        <w:rPr>
          <w:rFonts w:ascii="Trebuchet MS" w:hAnsi="Trebuchet MS"/>
        </w:rPr>
        <w:t xml:space="preserve">BMP, </w:t>
      </w:r>
      <w:r w:rsidRPr="008D26C7">
        <w:rPr>
          <w:rFonts w:ascii="Trebuchet MS" w:hAnsi="Trebuchet MS"/>
        </w:rPr>
        <w:t>PCX.</w:t>
      </w:r>
    </w:p>
    <w:p w:rsidR="008D26C7" w:rsidRPr="005B331E" w:rsidRDefault="008D26C7" w:rsidP="0099728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5B331E">
        <w:rPr>
          <w:rFonts w:ascii="Trebuchet MS" w:hAnsi="Trebuchet MS"/>
          <w:b/>
        </w:rPr>
        <w:t>LZW (Lempel-Ziv-Welch) metoda</w:t>
      </w:r>
    </w:p>
    <w:p w:rsidR="004A648C" w:rsidRDefault="008D26C7" w:rsidP="0002633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Pr="008D26C7">
        <w:rPr>
          <w:rFonts w:ascii="Trebuchet MS" w:hAnsi="Trebuchet MS"/>
        </w:rPr>
        <w:t>ez</w:t>
      </w:r>
      <w:r>
        <w:rPr>
          <w:rFonts w:ascii="Trebuchet MS" w:hAnsi="Trebuchet MS"/>
        </w:rPr>
        <w:t>e</w:t>
      </w:r>
      <w:r w:rsidRPr="008D26C7">
        <w:rPr>
          <w:rFonts w:ascii="Trebuchet MS" w:hAnsi="Trebuchet MS"/>
        </w:rPr>
        <w:t>ztrátová komprimace, použ</w:t>
      </w:r>
      <w:r>
        <w:rPr>
          <w:rFonts w:ascii="Trebuchet MS" w:hAnsi="Trebuchet MS"/>
        </w:rPr>
        <w:t>ívá se</w:t>
      </w:r>
      <w:r w:rsidRPr="008D26C7">
        <w:rPr>
          <w:rFonts w:ascii="Trebuchet MS" w:hAnsi="Trebuchet MS"/>
        </w:rPr>
        <w:t xml:space="preserve"> pro</w:t>
      </w:r>
      <w:r>
        <w:rPr>
          <w:rFonts w:ascii="Trebuchet MS" w:hAnsi="Trebuchet MS"/>
        </w:rPr>
        <w:t xml:space="preserve"> </w:t>
      </w:r>
      <w:r w:rsidRPr="008D26C7">
        <w:rPr>
          <w:rFonts w:ascii="Trebuchet MS" w:hAnsi="Trebuchet MS"/>
        </w:rPr>
        <w:t xml:space="preserve">obrázky s velkými plochami stejné barvy nebo opakujícími se rastry. </w:t>
      </w:r>
      <w:r w:rsidR="0002633F" w:rsidRPr="008D26C7">
        <w:rPr>
          <w:rFonts w:ascii="Trebuchet MS" w:hAnsi="Trebuchet MS"/>
        </w:rPr>
        <w:t xml:space="preserve">Algoritmus vyhledává a mapuje do slovníku opakující se posloupnosti barev. </w:t>
      </w:r>
      <w:r w:rsidR="0002633F">
        <w:rPr>
          <w:rFonts w:ascii="Trebuchet MS" w:hAnsi="Trebuchet MS"/>
        </w:rPr>
        <w:t>Metoda</w:t>
      </w:r>
      <w:r w:rsidRPr="008D26C7">
        <w:rPr>
          <w:rFonts w:ascii="Trebuchet MS" w:hAnsi="Trebuchet MS"/>
        </w:rPr>
        <w:t xml:space="preserve"> prochází soubor po řádcích po jednotlivých pi</w:t>
      </w:r>
      <w:r w:rsidR="0002633F">
        <w:rPr>
          <w:rFonts w:ascii="Trebuchet MS" w:hAnsi="Trebuchet MS"/>
        </w:rPr>
        <w:t>xelech, u </w:t>
      </w:r>
      <w:r w:rsidRPr="008D26C7">
        <w:rPr>
          <w:rFonts w:ascii="Trebuchet MS" w:hAnsi="Trebuchet MS"/>
        </w:rPr>
        <w:t>každého zkontroluje, zda se</w:t>
      </w:r>
      <w:r w:rsidR="0002633F">
        <w:rPr>
          <w:rFonts w:ascii="Trebuchet MS" w:hAnsi="Trebuchet MS"/>
        </w:rPr>
        <w:t xml:space="preserve"> </w:t>
      </w:r>
      <w:r w:rsidRPr="008D26C7">
        <w:rPr>
          <w:rFonts w:ascii="Trebuchet MS" w:hAnsi="Trebuchet MS"/>
        </w:rPr>
        <w:t>nachází ve</w:t>
      </w:r>
      <w:r w:rsidR="0002633F">
        <w:rPr>
          <w:rFonts w:ascii="Trebuchet MS" w:hAnsi="Trebuchet MS"/>
        </w:rPr>
        <w:t xml:space="preserve"> slovníku, pokud ne, pak jej do </w:t>
      </w:r>
      <w:r w:rsidRPr="008D26C7">
        <w:rPr>
          <w:rFonts w:ascii="Trebuchet MS" w:hAnsi="Trebuchet MS"/>
        </w:rPr>
        <w:t xml:space="preserve">slovníku přidá. Pokračuje prohledáváním po dvojicích, trojicích atd. Nové záznamy se algoritmus snaží skládat </w:t>
      </w:r>
      <w:r w:rsidR="0002633F">
        <w:rPr>
          <w:rFonts w:ascii="Trebuchet MS" w:hAnsi="Trebuchet MS"/>
        </w:rPr>
        <w:t>z</w:t>
      </w:r>
      <w:r w:rsidRPr="008D26C7">
        <w:rPr>
          <w:rFonts w:ascii="Trebuchet MS" w:hAnsi="Trebuchet MS"/>
        </w:rPr>
        <w:t>e starších</w:t>
      </w:r>
      <w:r w:rsidR="0002633F">
        <w:rPr>
          <w:rFonts w:ascii="Trebuchet MS" w:hAnsi="Trebuchet MS"/>
        </w:rPr>
        <w:t xml:space="preserve"> </w:t>
      </w:r>
      <w:r w:rsidRPr="008D26C7">
        <w:rPr>
          <w:rFonts w:ascii="Trebuchet MS" w:hAnsi="Trebuchet MS"/>
        </w:rPr>
        <w:t xml:space="preserve">slovníkových záznamů. LZW algoritmus zmenší objem dat relativně málo, přitom ale zpomalí práci s obrázkem (obrázek je potřeba nejprve dekomprimovat). </w:t>
      </w:r>
      <w:r w:rsidR="0002633F">
        <w:rPr>
          <w:rFonts w:ascii="Trebuchet MS" w:hAnsi="Trebuchet MS"/>
        </w:rPr>
        <w:t>M</w:t>
      </w:r>
      <w:r w:rsidR="0002633F" w:rsidRPr="0002633F">
        <w:rPr>
          <w:rFonts w:ascii="Trebuchet MS" w:hAnsi="Trebuchet MS"/>
        </w:rPr>
        <w:t>etoda</w:t>
      </w:r>
      <w:r w:rsidR="0002633F">
        <w:rPr>
          <w:rFonts w:ascii="Trebuchet MS" w:hAnsi="Trebuchet MS"/>
        </w:rPr>
        <w:t xml:space="preserve"> se používá</w:t>
      </w:r>
      <w:r w:rsidR="0002633F" w:rsidRPr="0002633F">
        <w:rPr>
          <w:rFonts w:ascii="Trebuchet MS" w:hAnsi="Trebuchet MS"/>
        </w:rPr>
        <w:t xml:space="preserve"> u textových i grafických souborů (např. PKZIP, ARJ,</w:t>
      </w:r>
      <w:r w:rsidR="0002633F">
        <w:rPr>
          <w:rFonts w:ascii="Trebuchet MS" w:hAnsi="Trebuchet MS"/>
        </w:rPr>
        <w:t xml:space="preserve"> </w:t>
      </w:r>
      <w:r w:rsidR="0002633F" w:rsidRPr="0002633F">
        <w:rPr>
          <w:rFonts w:ascii="Trebuchet MS" w:hAnsi="Trebuchet MS"/>
        </w:rPr>
        <w:t>ZIP,TIFF, GIF)</w:t>
      </w:r>
      <w:r w:rsidR="0002633F">
        <w:rPr>
          <w:rFonts w:ascii="Trebuchet MS" w:hAnsi="Trebuchet MS"/>
        </w:rPr>
        <w:t>.</w:t>
      </w:r>
    </w:p>
    <w:p w:rsidR="0002633F" w:rsidRPr="00FA277F" w:rsidRDefault="00FA277F" w:rsidP="0099728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FA277F">
        <w:rPr>
          <w:rFonts w:ascii="Trebuchet MS" w:hAnsi="Trebuchet MS"/>
          <w:b/>
        </w:rPr>
        <w:t>Huffmanovo kódování</w:t>
      </w:r>
    </w:p>
    <w:p w:rsidR="00FA277F" w:rsidRDefault="00FA277F" w:rsidP="00FA277F">
      <w:pPr>
        <w:spacing w:before="120" w:after="120" w:line="276" w:lineRule="auto"/>
        <w:jc w:val="both"/>
        <w:rPr>
          <w:rFonts w:ascii="Trebuchet MS" w:hAnsi="Trebuchet MS"/>
        </w:rPr>
      </w:pPr>
      <w:r w:rsidRPr="00FA277F">
        <w:rPr>
          <w:rFonts w:ascii="Trebuchet MS" w:hAnsi="Trebuchet MS"/>
        </w:rPr>
        <w:t>Metoda je založená na stanovení četnosti výskytů jednotlivých</w:t>
      </w:r>
      <w:r>
        <w:rPr>
          <w:rFonts w:ascii="Trebuchet MS" w:hAnsi="Trebuchet MS"/>
        </w:rPr>
        <w:t xml:space="preserve"> </w:t>
      </w:r>
      <w:r w:rsidRPr="00FA277F">
        <w:rPr>
          <w:rFonts w:ascii="Trebuchet MS" w:hAnsi="Trebuchet MS"/>
        </w:rPr>
        <w:t>znaků v kódovaném souboru a kódování znaků s největší četností</w:t>
      </w:r>
      <w:r>
        <w:rPr>
          <w:rFonts w:ascii="Trebuchet MS" w:hAnsi="Trebuchet MS"/>
        </w:rPr>
        <w:t xml:space="preserve"> </w:t>
      </w:r>
      <w:r w:rsidRPr="00FA277F">
        <w:rPr>
          <w:rFonts w:ascii="Trebuchet MS" w:hAnsi="Trebuchet MS"/>
        </w:rPr>
        <w:t>slovem s nejkratší délkou</w:t>
      </w:r>
      <w:r>
        <w:rPr>
          <w:rFonts w:ascii="Trebuchet MS" w:hAnsi="Trebuchet MS"/>
        </w:rPr>
        <w:t xml:space="preserve">. </w:t>
      </w:r>
      <w:r w:rsidRPr="00FA277F">
        <w:rPr>
          <w:rFonts w:ascii="Trebuchet MS" w:hAnsi="Trebuchet MS"/>
        </w:rPr>
        <w:t xml:space="preserve">Princip spočívá v náhradě symbolů bitovým kódem s variabilní délkou. Čím častěji se </w:t>
      </w:r>
      <w:r w:rsidR="00615603">
        <w:rPr>
          <w:rFonts w:ascii="Trebuchet MS" w:hAnsi="Trebuchet MS"/>
        </w:rPr>
        <w:t xml:space="preserve">nějaký symbol (slovo, </w:t>
      </w:r>
      <w:r w:rsidR="00E429E4">
        <w:rPr>
          <w:rFonts w:ascii="Trebuchet MS" w:hAnsi="Trebuchet MS"/>
        </w:rPr>
        <w:t>barva…) v dokumentu</w:t>
      </w:r>
      <w:r w:rsidRPr="00FA277F">
        <w:rPr>
          <w:rFonts w:ascii="Trebuchet MS" w:hAnsi="Trebuchet MS"/>
        </w:rPr>
        <w:t xml:space="preserve"> opakuje, tím nižší bitový kód je mu přiřazen (tj. největší komprimace je u symbolů nejčastěji se vyskytujících). Nejjednodušší varianta této metody prochází soubor dvakrát, poprvé vytvoří statistiku četností jednotlivých</w:t>
      </w:r>
      <w:r w:rsidR="00837206">
        <w:rPr>
          <w:rFonts w:ascii="Trebuchet MS" w:hAnsi="Trebuchet MS"/>
        </w:rPr>
        <w:t xml:space="preserve"> </w:t>
      </w:r>
      <w:r w:rsidR="00837206" w:rsidRPr="00837206">
        <w:rPr>
          <w:rFonts w:ascii="Trebuchet MS" w:hAnsi="Trebuchet MS"/>
        </w:rPr>
        <w:t>symbolů, ve druhé fázi pak podle této statistiky vytvoří binární strom symbolů a data komprimuje podle vytvořeného stromu.</w:t>
      </w:r>
    </w:p>
    <w:p w:rsidR="00837206" w:rsidRPr="00837206" w:rsidRDefault="00837206" w:rsidP="0099728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837206">
        <w:rPr>
          <w:rFonts w:ascii="Trebuchet MS" w:hAnsi="Trebuchet MS"/>
          <w:b/>
        </w:rPr>
        <w:t>Aritmetické kódování</w:t>
      </w:r>
    </w:p>
    <w:p w:rsidR="00837206" w:rsidRDefault="00837206" w:rsidP="00837206">
      <w:pPr>
        <w:spacing w:before="120" w:after="120" w:line="276" w:lineRule="auto"/>
        <w:jc w:val="both"/>
        <w:rPr>
          <w:rFonts w:ascii="Trebuchet MS" w:hAnsi="Trebuchet MS"/>
        </w:rPr>
      </w:pPr>
      <w:r w:rsidRPr="00837206">
        <w:rPr>
          <w:rFonts w:ascii="Trebuchet MS" w:hAnsi="Trebuchet MS"/>
        </w:rPr>
        <w:t>Kóduje celou zprá</w:t>
      </w:r>
      <w:r>
        <w:rPr>
          <w:rFonts w:ascii="Trebuchet MS" w:hAnsi="Trebuchet MS"/>
        </w:rPr>
        <w:t xml:space="preserve">vu jako jedno kódové slovo - </w:t>
      </w:r>
      <w:r w:rsidRPr="00837206">
        <w:rPr>
          <w:rFonts w:ascii="Trebuchet MS" w:hAnsi="Trebuchet MS"/>
        </w:rPr>
        <w:t>v původní verzi číslo z</w:t>
      </w:r>
      <w:r>
        <w:rPr>
          <w:rFonts w:ascii="Trebuchet MS" w:hAnsi="Trebuchet MS"/>
        </w:rPr>
        <w:t xml:space="preserve"> </w:t>
      </w:r>
      <w:r w:rsidRPr="00837206">
        <w:rPr>
          <w:rFonts w:ascii="Trebuchet MS" w:hAnsi="Trebuchet MS"/>
        </w:rPr>
        <w:t>intervalu [0,1).</w:t>
      </w:r>
      <w:r>
        <w:rPr>
          <w:rFonts w:ascii="Trebuchet MS" w:hAnsi="Trebuchet MS"/>
        </w:rPr>
        <w:t xml:space="preserve"> </w:t>
      </w:r>
      <w:r w:rsidRPr="00837206">
        <w:rPr>
          <w:rFonts w:ascii="Trebuchet MS" w:hAnsi="Trebuchet MS"/>
        </w:rPr>
        <w:t xml:space="preserve">Na začátku </w:t>
      </w:r>
      <w:r>
        <w:rPr>
          <w:rFonts w:ascii="Trebuchet MS" w:hAnsi="Trebuchet MS"/>
        </w:rPr>
        <w:t xml:space="preserve">se </w:t>
      </w:r>
      <w:r w:rsidRPr="00837206">
        <w:rPr>
          <w:rFonts w:ascii="Trebuchet MS" w:hAnsi="Trebuchet MS"/>
        </w:rPr>
        <w:t>uvažuje celý interval</w:t>
      </w:r>
      <w:r>
        <w:rPr>
          <w:rFonts w:ascii="Trebuchet MS" w:hAnsi="Trebuchet MS"/>
        </w:rPr>
        <w:t>, j</w:t>
      </w:r>
      <w:r w:rsidRPr="00837206">
        <w:rPr>
          <w:rFonts w:ascii="Trebuchet MS" w:hAnsi="Trebuchet MS"/>
        </w:rPr>
        <w:t>ak se</w:t>
      </w:r>
      <w:r>
        <w:rPr>
          <w:rFonts w:ascii="Trebuchet MS" w:hAnsi="Trebuchet MS"/>
        </w:rPr>
        <w:t xml:space="preserve"> </w:t>
      </w:r>
      <w:r w:rsidRPr="00837206">
        <w:rPr>
          <w:rFonts w:ascii="Trebuchet MS" w:hAnsi="Trebuchet MS"/>
        </w:rPr>
        <w:t>zp</w:t>
      </w:r>
      <w:r w:rsidR="00244706">
        <w:rPr>
          <w:rFonts w:ascii="Trebuchet MS" w:hAnsi="Trebuchet MS"/>
        </w:rPr>
        <w:t>ráva prodlužuje, zpřesňuje se i </w:t>
      </w:r>
      <w:r w:rsidRPr="00837206">
        <w:rPr>
          <w:rFonts w:ascii="Trebuchet MS" w:hAnsi="Trebuchet MS"/>
        </w:rPr>
        <w:t>výsledný interval</w:t>
      </w:r>
      <w:r w:rsidR="00244706">
        <w:rPr>
          <w:rFonts w:ascii="Trebuchet MS" w:hAnsi="Trebuchet MS"/>
        </w:rPr>
        <w:t>,</w:t>
      </w:r>
      <w:r w:rsidRPr="00837206">
        <w:rPr>
          <w:rFonts w:ascii="Trebuchet MS" w:hAnsi="Trebuchet MS"/>
        </w:rPr>
        <w:t xml:space="preserve"> a</w:t>
      </w:r>
      <w:r w:rsidR="00244706">
        <w:rPr>
          <w:rFonts w:ascii="Trebuchet MS" w:hAnsi="Trebuchet MS"/>
        </w:rPr>
        <w:t xml:space="preserve"> tím se</w:t>
      </w:r>
      <w:r w:rsidRPr="00837206">
        <w:rPr>
          <w:rFonts w:ascii="Trebuchet MS" w:hAnsi="Trebuchet MS"/>
        </w:rPr>
        <w:t xml:space="preserve"> jeho horní a dolní</w:t>
      </w:r>
      <w:r>
        <w:rPr>
          <w:rFonts w:ascii="Trebuchet MS" w:hAnsi="Trebuchet MS"/>
        </w:rPr>
        <w:t xml:space="preserve"> </w:t>
      </w:r>
      <w:r w:rsidRPr="00837206">
        <w:rPr>
          <w:rFonts w:ascii="Trebuchet MS" w:hAnsi="Trebuchet MS"/>
        </w:rPr>
        <w:t>mez k sobě přibližují.</w:t>
      </w:r>
    </w:p>
    <w:p w:rsidR="00244706" w:rsidRPr="002C459D" w:rsidRDefault="00176666" w:rsidP="002C459D">
      <w:pPr>
        <w:numPr>
          <w:ilvl w:val="0"/>
          <w:numId w:val="11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="002C459D" w:rsidRPr="002C459D">
        <w:rPr>
          <w:rFonts w:ascii="Trebuchet MS" w:hAnsi="Trebuchet MS"/>
          <w:b/>
        </w:rPr>
        <w:lastRenderedPageBreak/>
        <w:t>Ztrátové komprese:</w:t>
      </w:r>
    </w:p>
    <w:p w:rsidR="00176666" w:rsidRDefault="00BD0749" w:rsidP="00837206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J</w:t>
      </w:r>
      <w:r w:rsidR="00176666" w:rsidRPr="00176666">
        <w:rPr>
          <w:rFonts w:ascii="Trebuchet MS" w:hAnsi="Trebuchet MS"/>
          <w:b/>
        </w:rPr>
        <w:t>PEG (Joint Photographic Experts Group)</w:t>
      </w:r>
    </w:p>
    <w:p w:rsidR="00176666" w:rsidRDefault="00E35BE6" w:rsidP="00392D4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současné době se používá zjm. u fotografií, je </w:t>
      </w:r>
      <w:r w:rsidRPr="00E35BE6">
        <w:rPr>
          <w:rFonts w:ascii="Trebuchet MS" w:hAnsi="Trebuchet MS"/>
        </w:rPr>
        <w:t>nevhodná pro technické</w:t>
      </w:r>
      <w:r>
        <w:rPr>
          <w:rFonts w:ascii="Trebuchet MS" w:hAnsi="Trebuchet MS"/>
        </w:rPr>
        <w:t xml:space="preserve"> </w:t>
      </w:r>
      <w:r w:rsidRPr="00E35BE6">
        <w:rPr>
          <w:rFonts w:ascii="Trebuchet MS" w:hAnsi="Trebuchet MS"/>
        </w:rPr>
        <w:t>výkresy (dochází k viditelnému rozmazání</w:t>
      </w:r>
      <w:r>
        <w:rPr>
          <w:rFonts w:ascii="Trebuchet MS" w:hAnsi="Trebuchet MS"/>
        </w:rPr>
        <w:t xml:space="preserve">). </w:t>
      </w:r>
      <w:r w:rsidR="00392D45">
        <w:rPr>
          <w:rFonts w:ascii="Trebuchet MS" w:hAnsi="Trebuchet MS"/>
        </w:rPr>
        <w:t xml:space="preserve">Metoda </w:t>
      </w:r>
      <w:r w:rsidR="001B2ED3">
        <w:rPr>
          <w:rFonts w:ascii="Trebuchet MS" w:hAnsi="Trebuchet MS"/>
        </w:rPr>
        <w:t xml:space="preserve">je založená na transformaci </w:t>
      </w:r>
      <w:r w:rsidR="00392D45" w:rsidRPr="00392D45">
        <w:rPr>
          <w:rFonts w:ascii="Trebuchet MS" w:hAnsi="Trebuchet MS"/>
        </w:rPr>
        <w:t>části obrazu do frekvenční oblasti (výsledkem je</w:t>
      </w:r>
      <w:r w:rsidR="001B2ED3">
        <w:rPr>
          <w:rFonts w:ascii="Trebuchet MS" w:hAnsi="Trebuchet MS"/>
        </w:rPr>
        <w:t xml:space="preserve"> </w:t>
      </w:r>
      <w:r w:rsidR="00392D45" w:rsidRPr="00392D45">
        <w:rPr>
          <w:rFonts w:ascii="Trebuchet MS" w:hAnsi="Trebuchet MS"/>
        </w:rPr>
        <w:t>matice „frekvenčních“ koeficientů</w:t>
      </w:r>
      <w:r w:rsidR="001B2ED3">
        <w:rPr>
          <w:rFonts w:ascii="Trebuchet MS" w:hAnsi="Trebuchet MS"/>
        </w:rPr>
        <w:t xml:space="preserve"> - z ní se </w:t>
      </w:r>
      <w:r w:rsidR="00392D45" w:rsidRPr="00392D45">
        <w:rPr>
          <w:rFonts w:ascii="Trebuchet MS" w:hAnsi="Trebuchet MS"/>
        </w:rPr>
        <w:t>odstraní koeficienty odpovídající vyšším</w:t>
      </w:r>
      <w:r w:rsidR="001B2ED3">
        <w:rPr>
          <w:rFonts w:ascii="Trebuchet MS" w:hAnsi="Trebuchet MS"/>
        </w:rPr>
        <w:t xml:space="preserve"> frekvencím a </w:t>
      </w:r>
      <w:r w:rsidR="00392D45" w:rsidRPr="00392D45">
        <w:rPr>
          <w:rFonts w:ascii="Trebuchet MS" w:hAnsi="Trebuchet MS"/>
        </w:rPr>
        <w:t>zbývající koeficienty se vhodným způsobem zkomprimují</w:t>
      </w:r>
      <w:r w:rsidR="001B2ED3">
        <w:rPr>
          <w:rFonts w:ascii="Trebuchet MS" w:hAnsi="Trebuchet MS"/>
        </w:rPr>
        <w:t>).</w:t>
      </w:r>
    </w:p>
    <w:p w:rsidR="001B2ED3" w:rsidRPr="00E10238" w:rsidRDefault="00E10238" w:rsidP="00392D45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10238">
        <w:rPr>
          <w:rFonts w:ascii="Trebuchet MS" w:hAnsi="Trebuchet MS"/>
          <w:b/>
        </w:rPr>
        <w:t>DCT – Diskrétní kosinová transformace</w:t>
      </w:r>
    </w:p>
    <w:p w:rsidR="00E10238" w:rsidRDefault="00E10238" w:rsidP="00392D4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E10238">
        <w:rPr>
          <w:rFonts w:ascii="Trebuchet MS" w:hAnsi="Trebuchet MS"/>
        </w:rPr>
        <w:t>rovádí</w:t>
      </w:r>
      <w:r>
        <w:rPr>
          <w:rFonts w:ascii="Trebuchet MS" w:hAnsi="Trebuchet MS"/>
        </w:rPr>
        <w:t xml:space="preserve"> se</w:t>
      </w:r>
      <w:r w:rsidRPr="00E10238">
        <w:rPr>
          <w:rFonts w:ascii="Trebuchet MS" w:hAnsi="Trebuchet MS"/>
        </w:rPr>
        <w:t xml:space="preserve"> převod zpracovávaného signálu z časové (prostorové) oblasti do oblasti frekvenční. Cílem transformace je nalezení ko</w:t>
      </w:r>
      <w:r w:rsidR="000B1B1D">
        <w:rPr>
          <w:rFonts w:ascii="Trebuchet MS" w:hAnsi="Trebuchet MS"/>
        </w:rPr>
        <w:t>relace mezi sousedními (popř. i </w:t>
      </w:r>
      <w:r w:rsidRPr="00E10238">
        <w:rPr>
          <w:rFonts w:ascii="Trebuchet MS" w:hAnsi="Trebuchet MS"/>
        </w:rPr>
        <w:t>vzdálenějšími pixely</w:t>
      </w:r>
      <w:r w:rsidR="000B1B1D">
        <w:rPr>
          <w:rFonts w:ascii="Trebuchet MS" w:hAnsi="Trebuchet MS"/>
        </w:rPr>
        <w:t>)</w:t>
      </w:r>
      <w:r w:rsidRPr="00E10238">
        <w:rPr>
          <w:rFonts w:ascii="Trebuchet MS" w:hAnsi="Trebuchet MS"/>
        </w:rPr>
        <w:t>. Transformace je prováděna odděleně pro jednotlivé bar</w:t>
      </w:r>
      <w:r>
        <w:rPr>
          <w:rFonts w:ascii="Trebuchet MS" w:hAnsi="Trebuchet MS"/>
        </w:rPr>
        <w:t>e</w:t>
      </w:r>
      <w:r w:rsidRPr="00E10238">
        <w:rPr>
          <w:rFonts w:ascii="Trebuchet MS" w:hAnsi="Trebuchet MS"/>
        </w:rPr>
        <w:t>v</w:t>
      </w:r>
      <w:r>
        <w:rPr>
          <w:rFonts w:ascii="Trebuchet MS" w:hAnsi="Trebuchet MS"/>
        </w:rPr>
        <w:t>n</w:t>
      </w:r>
      <w:r w:rsidRPr="00E10238">
        <w:rPr>
          <w:rFonts w:ascii="Trebuchet MS" w:hAnsi="Trebuchet MS"/>
        </w:rPr>
        <w:t>é složky</w:t>
      </w:r>
      <w:r>
        <w:rPr>
          <w:rFonts w:ascii="Trebuchet MS" w:hAnsi="Trebuchet MS"/>
        </w:rPr>
        <w:t>.</w:t>
      </w:r>
    </w:p>
    <w:p w:rsidR="004D401F" w:rsidRPr="007A1A11" w:rsidRDefault="007A1A11" w:rsidP="00392D45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A1A11">
        <w:rPr>
          <w:rFonts w:ascii="Trebuchet MS" w:hAnsi="Trebuchet MS"/>
          <w:b/>
        </w:rPr>
        <w:t>Fraktálová komprese</w:t>
      </w:r>
    </w:p>
    <w:p w:rsidR="00C01C85" w:rsidRDefault="007A1A11" w:rsidP="00392D4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Pracuje</w:t>
      </w:r>
      <w:r w:rsidRPr="007A1A11">
        <w:rPr>
          <w:rFonts w:ascii="Trebuchet MS" w:hAnsi="Trebuchet MS"/>
        </w:rPr>
        <w:t xml:space="preserve"> na princip</w:t>
      </w:r>
      <w:r>
        <w:rPr>
          <w:rFonts w:ascii="Trebuchet MS" w:hAnsi="Trebuchet MS"/>
        </w:rPr>
        <w:t>u vyhledávání podobných útvarů</w:t>
      </w:r>
      <w:r w:rsidRPr="007A1A11">
        <w:rPr>
          <w:rFonts w:ascii="Trebuchet MS" w:hAnsi="Trebuchet MS"/>
        </w:rPr>
        <w:t xml:space="preserve"> v obraze</w:t>
      </w:r>
      <w:r>
        <w:rPr>
          <w:rFonts w:ascii="Trebuchet MS" w:hAnsi="Trebuchet MS"/>
        </w:rPr>
        <w:t>. P</w:t>
      </w:r>
      <w:r w:rsidRPr="007A1A11">
        <w:rPr>
          <w:rFonts w:ascii="Trebuchet MS" w:hAnsi="Trebuchet MS"/>
        </w:rPr>
        <w:t>ředpokl</w:t>
      </w:r>
      <w:r>
        <w:rPr>
          <w:rFonts w:ascii="Trebuchet MS" w:hAnsi="Trebuchet MS"/>
        </w:rPr>
        <w:t>ádá</w:t>
      </w:r>
      <w:r w:rsidRPr="007A1A11">
        <w:rPr>
          <w:rFonts w:ascii="Trebuchet MS" w:hAnsi="Trebuchet MS"/>
        </w:rPr>
        <w:t>, že všechny přirozené a většina umělých obrazů obsahuje</w:t>
      </w:r>
      <w:r>
        <w:rPr>
          <w:rFonts w:ascii="Trebuchet MS" w:hAnsi="Trebuchet MS"/>
        </w:rPr>
        <w:t xml:space="preserve"> fraktály. </w:t>
      </w:r>
      <w:r w:rsidRPr="007A1A11">
        <w:rPr>
          <w:rFonts w:ascii="Trebuchet MS" w:hAnsi="Trebuchet MS"/>
        </w:rPr>
        <w:t>Hledá se přibližný matematicky popsatelný model</w:t>
      </w:r>
      <w:r>
        <w:rPr>
          <w:rFonts w:ascii="Trebuchet MS" w:hAnsi="Trebuchet MS"/>
        </w:rPr>
        <w:t xml:space="preserve"> fraktálů nalezených </w:t>
      </w:r>
      <w:r w:rsidRPr="007A1A11">
        <w:rPr>
          <w:rFonts w:ascii="Trebuchet MS" w:hAnsi="Trebuchet MS"/>
        </w:rPr>
        <w:t>v obraz</w:t>
      </w:r>
      <w:r>
        <w:rPr>
          <w:rFonts w:ascii="Trebuchet MS" w:hAnsi="Trebuchet MS"/>
        </w:rPr>
        <w:t>e</w:t>
      </w:r>
      <w:r w:rsidRPr="007A1A11">
        <w:rPr>
          <w:rFonts w:ascii="Trebuchet MS" w:hAnsi="Trebuchet MS"/>
        </w:rPr>
        <w:t>, tím dochází ke ztrátě přesnosti informace</w:t>
      </w:r>
      <w:r>
        <w:rPr>
          <w:rFonts w:ascii="Trebuchet MS" w:hAnsi="Trebuchet MS"/>
        </w:rPr>
        <w:t>.</w:t>
      </w:r>
    </w:p>
    <w:p w:rsidR="007A1A11" w:rsidRPr="00615603" w:rsidRDefault="00C01C85" w:rsidP="0061560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="00B14D95" w:rsidRPr="00615603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C01C85" w:rsidRDefault="00F81996" w:rsidP="00F81996">
      <w:pPr>
        <w:numPr>
          <w:ilvl w:val="0"/>
          <w:numId w:val="1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Zjistěte za pomoci internetu, který způsob komprese používá při ukládání dat na disk formát PNG.</w:t>
      </w:r>
    </w:p>
    <w:p w:rsidR="00F81996" w:rsidRDefault="00F81996" w:rsidP="00F81996">
      <w:pPr>
        <w:numPr>
          <w:ilvl w:val="0"/>
          <w:numId w:val="1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grafickém programu (např. IrfanView) otevřete fotografii a uložte ji postupně ve formátu JPG, PNG a ZIP. Jaká bude velikost výsledných souborů na disku?</w:t>
      </w:r>
    </w:p>
    <w:p w:rsidR="00C01C85" w:rsidRPr="00615603" w:rsidRDefault="00C01C85" w:rsidP="0061560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Pr="00615603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813CB1" w:rsidRDefault="00813CB1" w:rsidP="00813CB1">
      <w:pPr>
        <w:numPr>
          <w:ilvl w:val="0"/>
          <w:numId w:val="12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Vysvětli pojem "komprese dat".</w:t>
      </w:r>
    </w:p>
    <w:p w:rsidR="00C01C85" w:rsidRDefault="00813CB1" w:rsidP="00813CB1">
      <w:pPr>
        <w:numPr>
          <w:ilvl w:val="0"/>
          <w:numId w:val="12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 se liší ztrátová a bezeztrátová komprese dat?</w:t>
      </w:r>
    </w:p>
    <w:p w:rsidR="00813CB1" w:rsidRDefault="00813CB1" w:rsidP="00813CB1">
      <w:pPr>
        <w:numPr>
          <w:ilvl w:val="0"/>
          <w:numId w:val="12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Vysvětli způsob ukládání fotografie vytvořené digitálním fotoaparátem a přenesené a zpracované v počítači na disk.</w:t>
      </w:r>
    </w:p>
    <w:p w:rsidR="00C01C85" w:rsidRDefault="00C01C85" w:rsidP="00392D45">
      <w:pPr>
        <w:spacing w:before="120" w:after="120" w:line="276" w:lineRule="auto"/>
        <w:jc w:val="both"/>
        <w:rPr>
          <w:rFonts w:ascii="Trebuchet MS" w:hAnsi="Trebuchet MS"/>
        </w:rPr>
      </w:pPr>
    </w:p>
    <w:p w:rsidR="00E10238" w:rsidRPr="00176666" w:rsidRDefault="00E10238" w:rsidP="00392D45">
      <w:pPr>
        <w:spacing w:before="120" w:after="120" w:line="276" w:lineRule="auto"/>
        <w:jc w:val="both"/>
        <w:rPr>
          <w:rFonts w:ascii="Trebuchet MS" w:hAnsi="Trebuchet MS"/>
        </w:rPr>
      </w:pPr>
    </w:p>
    <w:sectPr w:rsidR="00E10238" w:rsidRPr="00176666" w:rsidSect="00A74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3A" w:rsidRDefault="007A7C3A">
      <w:r>
        <w:separator/>
      </w:r>
    </w:p>
  </w:endnote>
  <w:endnote w:type="continuationSeparator" w:id="0">
    <w:p w:rsidR="007A7C3A" w:rsidRDefault="007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9F" w:rsidRDefault="0039299F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1</w:t>
    </w:r>
    <w:r w:rsidRPr="00035BDD">
      <w:rPr>
        <w:rFonts w:ascii="Trebuchet MS" w:hAnsi="Trebuchet MS"/>
      </w:rPr>
      <w:t>1</w:t>
    </w:r>
    <w:r w:rsidRPr="00966D23">
      <w:rPr>
        <w:rFonts w:ascii="Trebuchet MS" w:hAnsi="Trebuchet MS"/>
      </w:rPr>
      <w:t xml:space="preserve">                         </w:t>
    </w:r>
    <w:r w:rsidR="005D5A7A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5D5A7A" w:rsidRPr="00966D23">
      <w:rPr>
        <w:rFonts w:ascii="Trebuchet MS" w:hAnsi="Trebuchet MS"/>
      </w:rPr>
      <w:fldChar w:fldCharType="separate"/>
    </w:r>
    <w:r w:rsidR="00E429E4">
      <w:rPr>
        <w:rFonts w:ascii="Trebuchet MS" w:hAnsi="Trebuchet MS"/>
        <w:noProof/>
      </w:rPr>
      <w:t>1</w:t>
    </w:r>
    <w:r w:rsidR="005D5A7A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3A" w:rsidRDefault="007A7C3A">
      <w:r>
        <w:separator/>
      </w:r>
    </w:p>
  </w:footnote>
  <w:footnote w:type="continuationSeparator" w:id="0">
    <w:p w:rsidR="007A7C3A" w:rsidRDefault="007A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F2157D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5E4"/>
    <w:multiLevelType w:val="hybridMultilevel"/>
    <w:tmpl w:val="938E4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3D22"/>
    <w:multiLevelType w:val="hybridMultilevel"/>
    <w:tmpl w:val="F2DA4A9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156D"/>
    <w:multiLevelType w:val="multilevel"/>
    <w:tmpl w:val="ADC6019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8505EF"/>
    <w:multiLevelType w:val="hybridMultilevel"/>
    <w:tmpl w:val="7F1480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1B81"/>
    <w:multiLevelType w:val="hybridMultilevel"/>
    <w:tmpl w:val="9B9082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43A73"/>
    <w:multiLevelType w:val="hybridMultilevel"/>
    <w:tmpl w:val="F72E2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23E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187E81"/>
    <w:multiLevelType w:val="hybridMultilevel"/>
    <w:tmpl w:val="E4AC4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48EF"/>
    <w:multiLevelType w:val="hybridMultilevel"/>
    <w:tmpl w:val="9AB49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61BD1"/>
    <w:multiLevelType w:val="hybridMultilevel"/>
    <w:tmpl w:val="A59E1C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30F20"/>
    <w:multiLevelType w:val="hybridMultilevel"/>
    <w:tmpl w:val="BDEA5CA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7E2C"/>
    <w:multiLevelType w:val="hybridMultilevel"/>
    <w:tmpl w:val="806C1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232EF"/>
    <w:multiLevelType w:val="hybridMultilevel"/>
    <w:tmpl w:val="06BE1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1D01"/>
    <w:rsid w:val="0002633F"/>
    <w:rsid w:val="000B1B1D"/>
    <w:rsid w:val="001108DC"/>
    <w:rsid w:val="00176666"/>
    <w:rsid w:val="00182B19"/>
    <w:rsid w:val="001953E8"/>
    <w:rsid w:val="001B01B1"/>
    <w:rsid w:val="001B2ED3"/>
    <w:rsid w:val="001D47A3"/>
    <w:rsid w:val="002327A1"/>
    <w:rsid w:val="00241878"/>
    <w:rsid w:val="00244706"/>
    <w:rsid w:val="00250787"/>
    <w:rsid w:val="002C459D"/>
    <w:rsid w:val="002D4614"/>
    <w:rsid w:val="0030272F"/>
    <w:rsid w:val="00363619"/>
    <w:rsid w:val="003652CB"/>
    <w:rsid w:val="00374DCA"/>
    <w:rsid w:val="00382CF1"/>
    <w:rsid w:val="0039299F"/>
    <w:rsid w:val="00392D45"/>
    <w:rsid w:val="0049154F"/>
    <w:rsid w:val="004A1DE0"/>
    <w:rsid w:val="004A648C"/>
    <w:rsid w:val="004D401F"/>
    <w:rsid w:val="004E6FF4"/>
    <w:rsid w:val="0050618E"/>
    <w:rsid w:val="00542303"/>
    <w:rsid w:val="005B231F"/>
    <w:rsid w:val="005B331E"/>
    <w:rsid w:val="005D5A7A"/>
    <w:rsid w:val="005E4D96"/>
    <w:rsid w:val="005E79A4"/>
    <w:rsid w:val="00615603"/>
    <w:rsid w:val="00616E2F"/>
    <w:rsid w:val="0063298E"/>
    <w:rsid w:val="00632F44"/>
    <w:rsid w:val="006A0453"/>
    <w:rsid w:val="006B48CE"/>
    <w:rsid w:val="006E3C4C"/>
    <w:rsid w:val="006E40B8"/>
    <w:rsid w:val="007024B8"/>
    <w:rsid w:val="00714311"/>
    <w:rsid w:val="00775C6B"/>
    <w:rsid w:val="00782919"/>
    <w:rsid w:val="00793489"/>
    <w:rsid w:val="007A0FB0"/>
    <w:rsid w:val="007A1A11"/>
    <w:rsid w:val="007A7C3A"/>
    <w:rsid w:val="007C525A"/>
    <w:rsid w:val="007D4B09"/>
    <w:rsid w:val="00810B24"/>
    <w:rsid w:val="00813CB1"/>
    <w:rsid w:val="00830FA6"/>
    <w:rsid w:val="00837206"/>
    <w:rsid w:val="00847392"/>
    <w:rsid w:val="008634CF"/>
    <w:rsid w:val="00871719"/>
    <w:rsid w:val="008A07A8"/>
    <w:rsid w:val="008D26C7"/>
    <w:rsid w:val="008E72E9"/>
    <w:rsid w:val="008F227B"/>
    <w:rsid w:val="009131C7"/>
    <w:rsid w:val="00962782"/>
    <w:rsid w:val="00997284"/>
    <w:rsid w:val="009C7C0F"/>
    <w:rsid w:val="00A44854"/>
    <w:rsid w:val="00A47BC3"/>
    <w:rsid w:val="00A569DE"/>
    <w:rsid w:val="00A744FA"/>
    <w:rsid w:val="00AE203A"/>
    <w:rsid w:val="00B14D95"/>
    <w:rsid w:val="00B23A66"/>
    <w:rsid w:val="00B31591"/>
    <w:rsid w:val="00BD0749"/>
    <w:rsid w:val="00BF1F36"/>
    <w:rsid w:val="00C01C85"/>
    <w:rsid w:val="00C16823"/>
    <w:rsid w:val="00C20EF2"/>
    <w:rsid w:val="00C21023"/>
    <w:rsid w:val="00C60673"/>
    <w:rsid w:val="00CD5277"/>
    <w:rsid w:val="00CE4636"/>
    <w:rsid w:val="00D21391"/>
    <w:rsid w:val="00D543E6"/>
    <w:rsid w:val="00D87A70"/>
    <w:rsid w:val="00DE78CC"/>
    <w:rsid w:val="00DF237F"/>
    <w:rsid w:val="00E10238"/>
    <w:rsid w:val="00E35BE6"/>
    <w:rsid w:val="00E429E4"/>
    <w:rsid w:val="00F2157D"/>
    <w:rsid w:val="00F72FD6"/>
    <w:rsid w:val="00F764E7"/>
    <w:rsid w:val="00F81996"/>
    <w:rsid w:val="00FA277F"/>
    <w:rsid w:val="00FB3092"/>
    <w:rsid w:val="00FD304A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0FC3D9-AAA1-4E11-83E2-8102DA0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4F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E2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988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8</cp:revision>
  <dcterms:created xsi:type="dcterms:W3CDTF">2013-07-11T09:14:00Z</dcterms:created>
  <dcterms:modified xsi:type="dcterms:W3CDTF">2013-07-18T11:18:00Z</dcterms:modified>
</cp:coreProperties>
</file>