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  <w:bookmarkStart w:id="0" w:name="_GoBack"/>
      <w:bookmarkEnd w:id="0"/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E878EF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807"/>
      </w:tblGrid>
      <w:tr w:rsidR="007024B8" w:rsidRPr="00C011A8" w:rsidTr="00006F02">
        <w:trPr>
          <w:trHeight w:val="960"/>
        </w:trPr>
        <w:tc>
          <w:tcPr>
            <w:tcW w:w="4481" w:type="dxa"/>
            <w:vAlign w:val="center"/>
          </w:tcPr>
          <w:p w:rsidR="00B31591" w:rsidRPr="00C011A8" w:rsidRDefault="00B31591" w:rsidP="00E878EF">
            <w:pPr>
              <w:rPr>
                <w:rFonts w:ascii="Trebuchet MS" w:hAnsi="Trebuchet MS"/>
                <w:b/>
              </w:rPr>
            </w:pPr>
            <w:r w:rsidRPr="00C011A8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807" w:type="dxa"/>
            <w:vAlign w:val="center"/>
          </w:tcPr>
          <w:p w:rsidR="007024B8" w:rsidRPr="00C011A8" w:rsidRDefault="00967E12" w:rsidP="00967E12">
            <w:pPr>
              <w:rPr>
                <w:rFonts w:ascii="Trebuchet MS" w:hAnsi="Trebuchet MS"/>
                <w:b/>
              </w:rPr>
            </w:pPr>
            <w:r w:rsidRPr="00C011A8">
              <w:rPr>
                <w:rFonts w:ascii="Trebuchet MS" w:hAnsi="Trebuchet MS"/>
                <w:b/>
              </w:rPr>
              <w:t>VY_32_INOVACE_1_4_</w:t>
            </w:r>
            <w:r w:rsidR="00D87A70" w:rsidRPr="00C011A8">
              <w:rPr>
                <w:rFonts w:ascii="Trebuchet MS" w:hAnsi="Trebuchet MS"/>
                <w:b/>
              </w:rPr>
              <w:t>1</w:t>
            </w:r>
            <w:r w:rsidRPr="00C011A8">
              <w:rPr>
                <w:rFonts w:ascii="Trebuchet MS" w:hAnsi="Trebuchet MS"/>
                <w:b/>
              </w:rPr>
              <w:t>8</w:t>
            </w:r>
          </w:p>
        </w:tc>
      </w:tr>
      <w:tr w:rsidR="007024B8" w:rsidRPr="00C011A8" w:rsidTr="0063298E">
        <w:trPr>
          <w:trHeight w:val="960"/>
        </w:trPr>
        <w:tc>
          <w:tcPr>
            <w:tcW w:w="4606" w:type="dxa"/>
            <w:vAlign w:val="center"/>
          </w:tcPr>
          <w:p w:rsidR="00B31591" w:rsidRPr="00C011A8" w:rsidRDefault="00B31591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24B8" w:rsidRPr="00C011A8" w:rsidRDefault="00024743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Vektorová grafika - Inkscape</w:t>
            </w:r>
            <w:r w:rsidR="00253A9D">
              <w:rPr>
                <w:rFonts w:ascii="Trebuchet MS" w:hAnsi="Trebuchet MS"/>
              </w:rPr>
              <w:t xml:space="preserve"> - text</w:t>
            </w:r>
          </w:p>
        </w:tc>
      </w:tr>
      <w:tr w:rsidR="007024B8" w:rsidRPr="00C011A8" w:rsidTr="0063298E">
        <w:trPr>
          <w:trHeight w:val="960"/>
        </w:trPr>
        <w:tc>
          <w:tcPr>
            <w:tcW w:w="4606" w:type="dxa"/>
            <w:vAlign w:val="center"/>
          </w:tcPr>
          <w:p w:rsidR="00B31591" w:rsidRPr="00C011A8" w:rsidRDefault="00B31591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4B8" w:rsidRPr="00C011A8" w:rsidRDefault="00D87A70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C011A8" w:rsidTr="0063298E">
        <w:trPr>
          <w:trHeight w:val="960"/>
        </w:trPr>
        <w:tc>
          <w:tcPr>
            <w:tcW w:w="4606" w:type="dxa"/>
            <w:vAlign w:val="center"/>
          </w:tcPr>
          <w:p w:rsidR="001108DC" w:rsidRPr="00C011A8" w:rsidRDefault="0030272F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Tématická oblast</w:t>
            </w:r>
          </w:p>
        </w:tc>
        <w:tc>
          <w:tcPr>
            <w:tcW w:w="4606" w:type="dxa"/>
            <w:vAlign w:val="center"/>
          </w:tcPr>
          <w:p w:rsidR="001108DC" w:rsidRPr="00C011A8" w:rsidRDefault="00C011A8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Počítačová grafika</w:t>
            </w:r>
          </w:p>
        </w:tc>
      </w:tr>
      <w:tr w:rsidR="001108DC" w:rsidRPr="00C011A8" w:rsidTr="0063298E">
        <w:trPr>
          <w:trHeight w:val="960"/>
        </w:trPr>
        <w:tc>
          <w:tcPr>
            <w:tcW w:w="4606" w:type="dxa"/>
            <w:vAlign w:val="center"/>
          </w:tcPr>
          <w:p w:rsidR="001108DC" w:rsidRPr="00C011A8" w:rsidRDefault="001108DC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1108DC" w:rsidRPr="00C011A8" w:rsidRDefault="00D87A70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63-41-M/01 Ekonomika a podnikání</w:t>
            </w:r>
          </w:p>
        </w:tc>
      </w:tr>
      <w:tr w:rsidR="001108DC" w:rsidRPr="00C011A8" w:rsidTr="0063298E">
        <w:trPr>
          <w:trHeight w:val="960"/>
        </w:trPr>
        <w:tc>
          <w:tcPr>
            <w:tcW w:w="4606" w:type="dxa"/>
            <w:vAlign w:val="center"/>
          </w:tcPr>
          <w:p w:rsidR="001108DC" w:rsidRPr="00C011A8" w:rsidRDefault="001108DC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1108DC" w:rsidRPr="00C011A8" w:rsidRDefault="00D87A70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C011A8" w:rsidTr="0063298E">
        <w:trPr>
          <w:trHeight w:val="960"/>
        </w:trPr>
        <w:tc>
          <w:tcPr>
            <w:tcW w:w="4606" w:type="dxa"/>
            <w:vAlign w:val="center"/>
          </w:tcPr>
          <w:p w:rsidR="00B31591" w:rsidRPr="00C011A8" w:rsidRDefault="001108DC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4B8" w:rsidRPr="00C011A8" w:rsidRDefault="00024743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2., </w:t>
            </w:r>
            <w:r w:rsidR="00D13A3F">
              <w:rPr>
                <w:rFonts w:ascii="Trebuchet MS" w:hAnsi="Trebuchet MS"/>
              </w:rPr>
              <w:t>3</w:t>
            </w:r>
            <w:r w:rsidR="00D87A70" w:rsidRPr="00C011A8">
              <w:rPr>
                <w:rFonts w:ascii="Trebuchet MS" w:hAnsi="Trebuchet MS"/>
              </w:rPr>
              <w:t>.</w:t>
            </w:r>
          </w:p>
        </w:tc>
      </w:tr>
      <w:tr w:rsidR="00C011A8" w:rsidRPr="00C011A8" w:rsidTr="0063298E">
        <w:trPr>
          <w:trHeight w:val="960"/>
        </w:trPr>
        <w:tc>
          <w:tcPr>
            <w:tcW w:w="4606" w:type="dxa"/>
            <w:vAlign w:val="center"/>
          </w:tcPr>
          <w:p w:rsidR="00C011A8" w:rsidRPr="00C011A8" w:rsidRDefault="00C011A8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C011A8" w:rsidRPr="00C011A8" w:rsidRDefault="00C011A8" w:rsidP="00657F6F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Kompetence k učení</w:t>
            </w:r>
          </w:p>
          <w:p w:rsidR="00024743" w:rsidRDefault="00C011A8" w:rsidP="00657F6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24743">
              <w:rPr>
                <w:rFonts w:ascii="Trebuchet MS" w:hAnsi="Trebuchet MS"/>
              </w:rPr>
              <w:t>posoudí vlastní pokrok a určí překážky či problémy bránící učení</w:t>
            </w:r>
            <w:r w:rsidR="00024743" w:rsidRPr="00024743">
              <w:rPr>
                <w:rFonts w:ascii="Trebuchet MS" w:hAnsi="Trebuchet MS"/>
              </w:rPr>
              <w:t>;</w:t>
            </w:r>
          </w:p>
          <w:p w:rsidR="00C011A8" w:rsidRPr="00024743" w:rsidRDefault="00C011A8" w:rsidP="00657F6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24743">
              <w:rPr>
                <w:rFonts w:ascii="Trebuchet MS" w:hAnsi="Trebuchet MS"/>
              </w:rPr>
              <w:t>kriticky zhodnotí výsledky</w:t>
            </w:r>
            <w:r w:rsidR="00024743">
              <w:rPr>
                <w:rFonts w:ascii="Trebuchet MS" w:hAnsi="Trebuchet MS"/>
              </w:rPr>
              <w:t>;</w:t>
            </w:r>
            <w:r w:rsidRPr="00024743">
              <w:rPr>
                <w:rFonts w:ascii="Trebuchet MS" w:hAnsi="Trebuchet MS"/>
              </w:rPr>
              <w:t xml:space="preserve"> </w:t>
            </w:r>
          </w:p>
          <w:p w:rsidR="00C011A8" w:rsidRPr="00C011A8" w:rsidRDefault="00C011A8" w:rsidP="00657F6F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Kompetence k řešení problémů</w:t>
            </w:r>
          </w:p>
          <w:p w:rsidR="00024743" w:rsidRDefault="00137757" w:rsidP="00024743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C011A8" w:rsidRPr="00024743">
              <w:rPr>
                <w:rFonts w:ascii="Trebuchet MS" w:hAnsi="Trebuchet MS"/>
              </w:rPr>
              <w:t>řešení obdobných problémových situací</w:t>
            </w:r>
            <w:r w:rsidR="00024743">
              <w:rPr>
                <w:rFonts w:ascii="Trebuchet MS" w:hAnsi="Trebuchet MS"/>
              </w:rPr>
              <w:t>;</w:t>
            </w:r>
          </w:p>
          <w:p w:rsidR="00C011A8" w:rsidRPr="00C011A8" w:rsidRDefault="00C011A8" w:rsidP="00024743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sleduje vlastní pokrok při zdolávání problémů</w:t>
            </w:r>
          </w:p>
        </w:tc>
      </w:tr>
      <w:tr w:rsidR="00C011A8" w:rsidRPr="00C011A8" w:rsidTr="00006F02">
        <w:trPr>
          <w:trHeight w:val="960"/>
        </w:trPr>
        <w:tc>
          <w:tcPr>
            <w:tcW w:w="4481" w:type="dxa"/>
            <w:vAlign w:val="center"/>
          </w:tcPr>
          <w:p w:rsidR="00C011A8" w:rsidRPr="00C011A8" w:rsidRDefault="00C011A8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807" w:type="dxa"/>
            <w:vAlign w:val="center"/>
          </w:tcPr>
          <w:p w:rsidR="00C011A8" w:rsidRPr="00C011A8" w:rsidRDefault="00C011A8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C011A8" w:rsidRPr="00C011A8" w:rsidTr="00006F02">
        <w:trPr>
          <w:trHeight w:val="960"/>
        </w:trPr>
        <w:tc>
          <w:tcPr>
            <w:tcW w:w="4481" w:type="dxa"/>
            <w:vAlign w:val="center"/>
          </w:tcPr>
          <w:p w:rsidR="00C011A8" w:rsidRPr="00C011A8" w:rsidRDefault="00C011A8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Časový harmonogram</w:t>
            </w:r>
          </w:p>
        </w:tc>
        <w:tc>
          <w:tcPr>
            <w:tcW w:w="4807" w:type="dxa"/>
            <w:vAlign w:val="center"/>
          </w:tcPr>
          <w:p w:rsidR="00C011A8" w:rsidRPr="00C011A8" w:rsidRDefault="00C011A8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1 vyučovací hodina</w:t>
            </w:r>
          </w:p>
        </w:tc>
      </w:tr>
      <w:tr w:rsidR="00C011A8" w:rsidRPr="00C011A8" w:rsidTr="00006F02">
        <w:trPr>
          <w:trHeight w:val="960"/>
        </w:trPr>
        <w:tc>
          <w:tcPr>
            <w:tcW w:w="4481" w:type="dxa"/>
            <w:vAlign w:val="center"/>
          </w:tcPr>
          <w:p w:rsidR="00C011A8" w:rsidRPr="00C011A8" w:rsidRDefault="00C011A8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807" w:type="dxa"/>
            <w:vAlign w:val="center"/>
          </w:tcPr>
          <w:p w:rsidR="00C011A8" w:rsidRPr="00C011A8" w:rsidRDefault="00024743" w:rsidP="0063298E">
            <w:pPr>
              <w:rPr>
                <w:rFonts w:ascii="Trebuchet MS" w:hAnsi="Trebuchet MS"/>
              </w:rPr>
            </w:pPr>
            <w:r w:rsidRPr="00024743">
              <w:rPr>
                <w:rFonts w:ascii="Trebuchet MS" w:hAnsi="Trebuchet MS"/>
              </w:rPr>
              <w:t>SZLACHTA, Richard. Inkscape [online]. 2006 [cit. 2012-11-22]. Dostupné z: http://www.abclinuxu.cz/clanky/navody/</w:t>
            </w:r>
          </w:p>
        </w:tc>
      </w:tr>
      <w:tr w:rsidR="00C011A8" w:rsidRPr="00C011A8" w:rsidTr="00006F02">
        <w:trPr>
          <w:trHeight w:val="960"/>
        </w:trPr>
        <w:tc>
          <w:tcPr>
            <w:tcW w:w="4481" w:type="dxa"/>
            <w:vAlign w:val="center"/>
          </w:tcPr>
          <w:p w:rsidR="00C011A8" w:rsidRPr="00C011A8" w:rsidRDefault="00C011A8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807" w:type="dxa"/>
            <w:vAlign w:val="center"/>
          </w:tcPr>
          <w:p w:rsidR="00C011A8" w:rsidRPr="00C011A8" w:rsidRDefault="00006F02" w:rsidP="00810B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C011A8" w:rsidRPr="00C011A8">
              <w:rPr>
                <w:rFonts w:ascii="Trebuchet MS" w:hAnsi="Trebuchet MS"/>
              </w:rPr>
              <w:t>c, internet</w:t>
            </w:r>
            <w:r w:rsidR="00D02902">
              <w:rPr>
                <w:rFonts w:ascii="Trebuchet MS" w:hAnsi="Trebuchet MS"/>
              </w:rPr>
              <w:t>, Inkscape</w:t>
            </w:r>
          </w:p>
        </w:tc>
      </w:tr>
      <w:tr w:rsidR="00C011A8" w:rsidRPr="00C011A8" w:rsidTr="00006F02">
        <w:trPr>
          <w:trHeight w:val="960"/>
        </w:trPr>
        <w:tc>
          <w:tcPr>
            <w:tcW w:w="4481" w:type="dxa"/>
            <w:vAlign w:val="center"/>
          </w:tcPr>
          <w:p w:rsidR="00C011A8" w:rsidRPr="00C011A8" w:rsidRDefault="00C011A8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Anotace</w:t>
            </w:r>
          </w:p>
        </w:tc>
        <w:tc>
          <w:tcPr>
            <w:tcW w:w="4807" w:type="dxa"/>
            <w:vAlign w:val="center"/>
          </w:tcPr>
          <w:p w:rsidR="00C011A8" w:rsidRPr="00C011A8" w:rsidRDefault="00253A9D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Text</w:t>
            </w:r>
            <w:r w:rsidR="00024743">
              <w:rPr>
                <w:rFonts w:ascii="Trebuchet MS" w:hAnsi="Trebuchet MS"/>
              </w:rPr>
              <w:t xml:space="preserve"> v Inkscape</w:t>
            </w:r>
          </w:p>
        </w:tc>
      </w:tr>
      <w:tr w:rsidR="00C011A8" w:rsidRPr="00C011A8" w:rsidTr="00006F02">
        <w:trPr>
          <w:trHeight w:val="960"/>
        </w:trPr>
        <w:tc>
          <w:tcPr>
            <w:tcW w:w="4481" w:type="dxa"/>
            <w:vAlign w:val="center"/>
          </w:tcPr>
          <w:p w:rsidR="00C011A8" w:rsidRPr="00C011A8" w:rsidRDefault="00C011A8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807" w:type="dxa"/>
            <w:vAlign w:val="center"/>
          </w:tcPr>
          <w:p w:rsidR="00C011A8" w:rsidRPr="00C011A8" w:rsidRDefault="00137757" w:rsidP="00253A9D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V</w:t>
            </w:r>
            <w:r w:rsidR="00C011A8" w:rsidRPr="00C011A8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C011A8" w:rsidRPr="00C011A8" w:rsidTr="00006F02">
        <w:trPr>
          <w:trHeight w:val="960"/>
        </w:trPr>
        <w:tc>
          <w:tcPr>
            <w:tcW w:w="4481" w:type="dxa"/>
            <w:vAlign w:val="center"/>
          </w:tcPr>
          <w:p w:rsidR="00C011A8" w:rsidRPr="00C011A8" w:rsidRDefault="00C011A8" w:rsidP="0063298E">
            <w:pPr>
              <w:rPr>
                <w:rFonts w:ascii="Trebuchet MS" w:hAnsi="Trebuchet MS"/>
              </w:rPr>
            </w:pPr>
            <w:r w:rsidRPr="00C011A8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807" w:type="dxa"/>
            <w:vAlign w:val="center"/>
          </w:tcPr>
          <w:p w:rsidR="00C011A8" w:rsidRPr="00C011A8" w:rsidRDefault="00C011A8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Pr="00C011A8">
              <w:rPr>
                <w:rFonts w:ascii="Trebuchet MS" w:hAnsi="Trebuchet MS"/>
              </w:rPr>
              <w:t>/2012</w:t>
            </w:r>
          </w:p>
        </w:tc>
      </w:tr>
    </w:tbl>
    <w:p w:rsidR="0030272F" w:rsidRPr="00657F6F" w:rsidRDefault="0030272F" w:rsidP="007024B8">
      <w:pPr>
        <w:jc w:val="center"/>
        <w:rPr>
          <w:rFonts w:ascii="Trebuchet MS" w:hAnsi="Trebuchet MS"/>
          <w:b/>
        </w:rPr>
      </w:pPr>
    </w:p>
    <w:p w:rsidR="00657F6F" w:rsidRPr="008F227B" w:rsidRDefault="00657F6F" w:rsidP="00657F6F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024743" w:rsidRDefault="00024743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7024B8" w:rsidRPr="007A20C4" w:rsidRDefault="007A20C4" w:rsidP="00137757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7A20C4">
        <w:rPr>
          <w:rFonts w:ascii="Trebuchet MS" w:hAnsi="Trebuchet MS"/>
          <w:b/>
        </w:rPr>
        <w:lastRenderedPageBreak/>
        <w:t>Inkscape – text</w:t>
      </w:r>
    </w:p>
    <w:p w:rsidR="007A20C4" w:rsidRPr="007A20C4" w:rsidRDefault="007A20C4" w:rsidP="007A20C4">
      <w:pPr>
        <w:spacing w:before="120" w:after="120" w:line="276" w:lineRule="auto"/>
        <w:jc w:val="both"/>
        <w:rPr>
          <w:rFonts w:ascii="Trebuchet MS" w:hAnsi="Trebuchet MS"/>
        </w:rPr>
      </w:pPr>
      <w:r w:rsidRPr="007A20C4">
        <w:rPr>
          <w:rFonts w:ascii="Trebuchet MS" w:hAnsi="Trebuchet MS"/>
        </w:rPr>
        <w:t xml:space="preserve">Text se vytváří nástrojem </w:t>
      </w:r>
      <w:r w:rsidRPr="007A20C4">
        <w:rPr>
          <w:rFonts w:ascii="Trebuchet MS" w:hAnsi="Trebuchet MS"/>
          <w:i/>
        </w:rPr>
        <w:t>Úprava a tvorba textových objektů</w:t>
      </w:r>
      <w:r w:rsidRPr="007A20C4">
        <w:rPr>
          <w:rFonts w:ascii="Trebuchet MS" w:hAnsi="Trebuchet MS"/>
        </w:rPr>
        <w:t xml:space="preserve">, který </w:t>
      </w:r>
      <w:r>
        <w:rPr>
          <w:rFonts w:ascii="Trebuchet MS" w:hAnsi="Trebuchet MS"/>
        </w:rPr>
        <w:t>také vyvoláme</w:t>
      </w:r>
      <w:r w:rsidRPr="007A20C4">
        <w:rPr>
          <w:rFonts w:ascii="Trebuchet MS" w:hAnsi="Trebuchet MS"/>
        </w:rPr>
        <w:t xml:space="preserve"> klávesou F8.</w:t>
      </w:r>
    </w:p>
    <w:p w:rsidR="007A20C4" w:rsidRDefault="007A20C4" w:rsidP="007A20C4">
      <w:pPr>
        <w:spacing w:before="120" w:after="120" w:line="276" w:lineRule="auto"/>
        <w:jc w:val="both"/>
        <w:rPr>
          <w:rFonts w:ascii="Trebuchet MS" w:hAnsi="Trebuchet MS"/>
        </w:rPr>
      </w:pPr>
      <w:r w:rsidRPr="007A20C4">
        <w:rPr>
          <w:rFonts w:ascii="Trebuchet MS" w:hAnsi="Trebuchet MS"/>
        </w:rPr>
        <w:t xml:space="preserve">Inkscape ukládá text </w:t>
      </w:r>
      <w:r>
        <w:rPr>
          <w:rFonts w:ascii="Trebuchet MS" w:hAnsi="Trebuchet MS"/>
        </w:rPr>
        <w:t>v kódování</w:t>
      </w:r>
      <w:r w:rsidRPr="007A20C4">
        <w:rPr>
          <w:rFonts w:ascii="Trebuchet MS" w:hAnsi="Trebuchet MS"/>
        </w:rPr>
        <w:t xml:space="preserve"> UTF-8, můžeme </w:t>
      </w:r>
      <w:r>
        <w:rPr>
          <w:rFonts w:ascii="Trebuchet MS" w:hAnsi="Trebuchet MS"/>
        </w:rPr>
        <w:t xml:space="preserve">tedy </w:t>
      </w:r>
      <w:r w:rsidRPr="007A20C4">
        <w:rPr>
          <w:rFonts w:ascii="Trebuchet MS" w:hAnsi="Trebuchet MS"/>
        </w:rPr>
        <w:t xml:space="preserve">psát ve všech možných jazycích. </w:t>
      </w:r>
    </w:p>
    <w:p w:rsidR="007A20C4" w:rsidRDefault="007A20C4" w:rsidP="007A20C4">
      <w:pPr>
        <w:spacing w:before="120" w:after="120" w:line="276" w:lineRule="auto"/>
        <w:jc w:val="both"/>
        <w:rPr>
          <w:rFonts w:ascii="Trebuchet MS" w:hAnsi="Trebuchet MS"/>
        </w:rPr>
      </w:pPr>
    </w:p>
    <w:p w:rsidR="007A20C4" w:rsidRPr="007A20C4" w:rsidRDefault="007A20C4" w:rsidP="007A20C4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7A20C4">
        <w:rPr>
          <w:rFonts w:ascii="Trebuchet MS" w:hAnsi="Trebuchet MS"/>
          <w:b/>
        </w:rPr>
        <w:t>Text na křivce</w:t>
      </w:r>
    </w:p>
    <w:p w:rsidR="007A20C4" w:rsidRPr="00024743" w:rsidRDefault="007A20C4" w:rsidP="007A20C4">
      <w:pPr>
        <w:spacing w:before="120" w:after="120" w:line="276" w:lineRule="auto"/>
        <w:jc w:val="both"/>
        <w:rPr>
          <w:rFonts w:ascii="Trebuchet MS" w:hAnsi="Trebuchet MS"/>
        </w:rPr>
      </w:pPr>
      <w:r w:rsidRPr="007A20C4">
        <w:rPr>
          <w:rFonts w:ascii="Trebuchet MS" w:hAnsi="Trebuchet MS"/>
        </w:rPr>
        <w:t xml:space="preserve">Text se na křivku umisťuje příkazem </w:t>
      </w:r>
      <w:r w:rsidRPr="007A20C4">
        <w:rPr>
          <w:rFonts w:ascii="Trebuchet MS" w:hAnsi="Trebuchet MS"/>
          <w:i/>
        </w:rPr>
        <w:t>Umístit na křivku</w:t>
      </w:r>
      <w:r w:rsidRPr="007A20C4">
        <w:rPr>
          <w:rFonts w:ascii="Trebuchet MS" w:hAnsi="Trebuchet MS"/>
        </w:rPr>
        <w:t xml:space="preserve"> z menu Text.</w:t>
      </w:r>
    </w:p>
    <w:p w:rsidR="007A20C4" w:rsidRDefault="007A20C4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895350" y="3790950"/>
            <wp:positionH relativeFrom="column">
              <wp:align>center</wp:align>
            </wp:positionH>
            <wp:positionV relativeFrom="paragraph">
              <wp:posOffset>0</wp:posOffset>
            </wp:positionV>
            <wp:extent cx="3124800" cy="223920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385">
        <w:rPr>
          <w:rFonts w:ascii="Trebuchet MS" w:hAnsi="Trebuchet MS"/>
        </w:rPr>
        <w:t xml:space="preserve">Označte text i křivku, na kterou chcete text umístit a zvolte z menu Text příkaz </w:t>
      </w:r>
      <w:r w:rsidR="00210385" w:rsidRPr="00210385">
        <w:rPr>
          <w:rFonts w:ascii="Trebuchet MS" w:hAnsi="Trebuchet MS"/>
          <w:i/>
        </w:rPr>
        <w:t>Umístit na křivku.</w:t>
      </w:r>
    </w:p>
    <w:p w:rsidR="00210385" w:rsidRDefault="00210385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210385" w:rsidRDefault="00210385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210385">
        <w:rPr>
          <w:rFonts w:ascii="Trebuchet MS" w:hAnsi="Trebuchet MS"/>
          <w:b/>
        </w:rPr>
        <w:t>Vlévání textu</w:t>
      </w:r>
    </w:p>
    <w:p w:rsidR="00210385" w:rsidRDefault="00DF6CA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756285</wp:posOffset>
            </wp:positionV>
            <wp:extent cx="5759450" cy="18288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385" w:rsidRPr="00210385">
        <w:rPr>
          <w:rFonts w:ascii="Trebuchet MS" w:hAnsi="Trebuchet MS"/>
        </w:rPr>
        <w:t>Vlévání textu do rámce je jedna z</w:t>
      </w:r>
      <w:r w:rsidR="00210385">
        <w:rPr>
          <w:rFonts w:ascii="Trebuchet MS" w:hAnsi="Trebuchet MS"/>
        </w:rPr>
        <w:t xml:space="preserve"> velmi užitečných </w:t>
      </w:r>
      <w:r w:rsidR="00210385" w:rsidRPr="00210385">
        <w:rPr>
          <w:rFonts w:ascii="Trebuchet MS" w:hAnsi="Trebuchet MS"/>
        </w:rPr>
        <w:t xml:space="preserve">funkcí, kterou Inkscape má. Ačkoli </w:t>
      </w:r>
      <w:r w:rsidR="00210385">
        <w:rPr>
          <w:rFonts w:ascii="Trebuchet MS" w:hAnsi="Trebuchet MS"/>
        </w:rPr>
        <w:t xml:space="preserve">uvádíme „Vlévání textu do rámce“, </w:t>
      </w:r>
      <w:r w:rsidR="00210385" w:rsidRPr="00210385">
        <w:rPr>
          <w:rFonts w:ascii="Trebuchet MS" w:hAnsi="Trebuchet MS"/>
        </w:rPr>
        <w:t>nemusíme vždy nutně použít uzavřenou křivku. Vlévaný text se totiž objeví na stejném místě jako výplň.</w:t>
      </w:r>
    </w:p>
    <w:p w:rsidR="00DF6CA7" w:rsidRPr="00DF6CA7" w:rsidRDefault="00DF6CA7" w:rsidP="00DF6CA7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DF6CA7">
        <w:rPr>
          <w:rFonts w:ascii="Trebuchet MS" w:hAnsi="Trebuchet MS"/>
          <w:b/>
        </w:rPr>
        <w:lastRenderedPageBreak/>
        <w:t>Kerning</w:t>
      </w:r>
    </w:p>
    <w:p w:rsidR="00DF6CA7" w:rsidRDefault="00DF6CA7" w:rsidP="00DF6CA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Někdy</w:t>
      </w:r>
      <w:r w:rsidRPr="00DF6CA7">
        <w:rPr>
          <w:rFonts w:ascii="Trebuchet MS" w:hAnsi="Trebuchet MS"/>
        </w:rPr>
        <w:t xml:space="preserve"> je potřeba </w:t>
      </w:r>
      <w:r>
        <w:rPr>
          <w:rFonts w:ascii="Trebuchet MS" w:hAnsi="Trebuchet MS"/>
        </w:rPr>
        <w:t>některá</w:t>
      </w:r>
      <w:r w:rsidRPr="00DF6CA7">
        <w:rPr>
          <w:rFonts w:ascii="Trebuchet MS" w:hAnsi="Trebuchet MS"/>
        </w:rPr>
        <w:t xml:space="preserve"> písmen</w:t>
      </w:r>
      <w:r>
        <w:rPr>
          <w:rFonts w:ascii="Trebuchet MS" w:hAnsi="Trebuchet MS"/>
        </w:rPr>
        <w:t>a v textu</w:t>
      </w:r>
      <w:r w:rsidRPr="00DF6CA7">
        <w:rPr>
          <w:rFonts w:ascii="Trebuchet MS" w:hAnsi="Trebuchet MS"/>
        </w:rPr>
        <w:t xml:space="preserve"> lehce posunout, abychom dosáhli vyšší typografické kvality. Nebo písmena rozházet </w:t>
      </w:r>
      <w:r>
        <w:rPr>
          <w:rFonts w:ascii="Trebuchet MS" w:hAnsi="Trebuchet MS"/>
        </w:rPr>
        <w:t xml:space="preserve">jen </w:t>
      </w:r>
      <w:r w:rsidRPr="00DF6CA7">
        <w:rPr>
          <w:rFonts w:ascii="Trebuchet MS" w:hAnsi="Trebuchet MS"/>
        </w:rPr>
        <w:t xml:space="preserve">pro efekt. To se v Inkscape provádí pomocí manuálního </w:t>
      </w:r>
      <w:r w:rsidRPr="00DF6CA7">
        <w:rPr>
          <w:rFonts w:ascii="Trebuchet MS" w:hAnsi="Trebuchet MS"/>
          <w:i/>
        </w:rPr>
        <w:t>kerningu</w:t>
      </w:r>
      <w:r>
        <w:rPr>
          <w:rFonts w:ascii="Trebuchet MS" w:hAnsi="Trebuchet MS"/>
        </w:rPr>
        <w:t xml:space="preserve"> textu</w:t>
      </w:r>
      <w:r w:rsidRPr="00DF6CA7">
        <w:rPr>
          <w:rFonts w:ascii="Trebuchet MS" w:hAnsi="Trebuchet MS"/>
        </w:rPr>
        <w:t>. Ovládání je jednoduché: postavíte se kurzorem pro editaci do textu nebo část vyberete a</w:t>
      </w:r>
      <w:r>
        <w:rPr>
          <w:rFonts w:ascii="Trebuchet MS" w:hAnsi="Trebuchet MS"/>
        </w:rPr>
        <w:t> </w:t>
      </w:r>
      <w:r w:rsidRPr="00DF6CA7">
        <w:rPr>
          <w:rFonts w:ascii="Trebuchet MS" w:hAnsi="Trebuchet MS"/>
        </w:rPr>
        <w:t xml:space="preserve">použijete Alt (levý) a šipky. Pokud aplikujete </w:t>
      </w:r>
      <w:r w:rsidRPr="00DF6CA7">
        <w:rPr>
          <w:rFonts w:ascii="Trebuchet MS" w:hAnsi="Trebuchet MS"/>
          <w:i/>
        </w:rPr>
        <w:t>kerning</w:t>
      </w:r>
      <w:r w:rsidRPr="00DF6CA7">
        <w:rPr>
          <w:rFonts w:ascii="Trebuchet MS" w:hAnsi="Trebuchet MS"/>
        </w:rPr>
        <w:t xml:space="preserve"> bez výběru, pohne se celý text za kurzorem, v případě výběru pak pouze označená oblast.</w:t>
      </w:r>
    </w:p>
    <w:p w:rsidR="00DF6CA7" w:rsidRDefault="00A16B12" w:rsidP="00DF6CA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895350" y="3286125"/>
            <wp:positionH relativeFrom="margin">
              <wp:align>center</wp:align>
            </wp:positionH>
            <wp:positionV relativeFrom="paragraph">
              <wp:posOffset>3810</wp:posOffset>
            </wp:positionV>
            <wp:extent cx="3981600" cy="1256400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BC5" w:rsidRDefault="00563BC5" w:rsidP="00563BC5">
      <w:pPr>
        <w:spacing w:before="120" w:after="120" w:line="276" w:lineRule="auto"/>
        <w:jc w:val="both"/>
        <w:rPr>
          <w:rFonts w:ascii="Trebuchet MS" w:hAnsi="Trebuchet MS"/>
        </w:rPr>
      </w:pPr>
    </w:p>
    <w:p w:rsidR="00A16B12" w:rsidRDefault="00A16B12" w:rsidP="00563BC5">
      <w:pPr>
        <w:spacing w:before="120" w:after="120" w:line="276" w:lineRule="auto"/>
        <w:jc w:val="both"/>
        <w:rPr>
          <w:rFonts w:ascii="Trebuchet MS" w:hAnsi="Trebuchet MS"/>
        </w:rPr>
      </w:pPr>
    </w:p>
    <w:p w:rsidR="00A16B12" w:rsidRDefault="00A16B12" w:rsidP="00563BC5">
      <w:pPr>
        <w:spacing w:before="120" w:after="120" w:line="276" w:lineRule="auto"/>
        <w:jc w:val="both"/>
        <w:rPr>
          <w:rFonts w:ascii="Trebuchet MS" w:hAnsi="Trebuchet MS"/>
        </w:rPr>
      </w:pPr>
    </w:p>
    <w:p w:rsidR="00A16B12" w:rsidRDefault="00A16B12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A16B12" w:rsidRPr="00006F02" w:rsidRDefault="00006F02" w:rsidP="00006F02">
      <w:pPr>
        <w:spacing w:before="120" w:after="120" w:line="276" w:lineRule="auto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Pracovní list</w:t>
      </w:r>
    </w:p>
    <w:p w:rsidR="00A16B12" w:rsidRDefault="00A16B12" w:rsidP="00A16B12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Trasujte text po jednoduché křivce</w:t>
      </w:r>
      <w:r w:rsidR="00120E82">
        <w:rPr>
          <w:rFonts w:ascii="Trebuchet MS" w:hAnsi="Trebuchet MS"/>
        </w:rPr>
        <w:t>.</w:t>
      </w:r>
    </w:p>
    <w:p w:rsidR="00A16B12" w:rsidRDefault="00A16B12" w:rsidP="00A16B12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Nakreslete šestiúhelník a vlijte do něj text</w:t>
      </w:r>
      <w:r w:rsidR="00120E82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</w:p>
    <w:p w:rsidR="00A16B12" w:rsidRPr="00A16B12" w:rsidRDefault="00AF732D" w:rsidP="00A16B12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Použijte na text manuální kerning</w:t>
      </w:r>
      <w:r w:rsidR="00120E82">
        <w:rPr>
          <w:rFonts w:ascii="Trebuchet MS" w:hAnsi="Trebuchet MS"/>
        </w:rPr>
        <w:t>.</w:t>
      </w:r>
    </w:p>
    <w:sectPr w:rsidR="00A16B12" w:rsidRPr="00A16B12" w:rsidSect="006A4D1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E9" w:rsidRDefault="008309E9">
      <w:r>
        <w:separator/>
      </w:r>
    </w:p>
  </w:endnote>
  <w:endnote w:type="continuationSeparator" w:id="0">
    <w:p w:rsidR="008309E9" w:rsidRDefault="0083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EF" w:rsidRDefault="00E878EF">
    <w:pPr>
      <w:pStyle w:val="Zpat"/>
    </w:pPr>
    <w:r>
      <w:rPr>
        <w:rFonts w:ascii="Trebuchet MS" w:hAnsi="Trebuchet MS"/>
      </w:rPr>
      <w:t>VY_32_INOVACE_</w:t>
    </w:r>
    <w:r w:rsidRPr="00035BDD">
      <w:rPr>
        <w:rFonts w:ascii="Trebuchet MS" w:hAnsi="Trebuchet MS"/>
      </w:rPr>
      <w:t>1_4_</w:t>
    </w:r>
    <w:r>
      <w:rPr>
        <w:rFonts w:ascii="Trebuchet MS" w:hAnsi="Trebuchet MS"/>
      </w:rPr>
      <w:t>18</w:t>
    </w:r>
    <w:r w:rsidRPr="00966D23">
      <w:rPr>
        <w:rFonts w:ascii="Trebuchet MS" w:hAnsi="Trebuchet MS"/>
      </w:rPr>
      <w:t xml:space="preserve">                         </w:t>
    </w:r>
    <w:r w:rsidR="00B01493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B01493" w:rsidRPr="00966D23">
      <w:rPr>
        <w:rFonts w:ascii="Trebuchet MS" w:hAnsi="Trebuchet MS"/>
      </w:rPr>
      <w:fldChar w:fldCharType="separate"/>
    </w:r>
    <w:r w:rsidR="0027617A">
      <w:rPr>
        <w:rFonts w:ascii="Trebuchet MS" w:hAnsi="Trebuchet MS"/>
        <w:noProof/>
      </w:rPr>
      <w:t>4</w:t>
    </w:r>
    <w:r w:rsidR="00B01493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E9" w:rsidRDefault="008309E9">
      <w:r>
        <w:separator/>
      </w:r>
    </w:p>
  </w:footnote>
  <w:footnote w:type="continuationSeparator" w:id="0">
    <w:p w:rsidR="008309E9" w:rsidRDefault="0083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E878EF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5FB"/>
    <w:multiLevelType w:val="hybridMultilevel"/>
    <w:tmpl w:val="98208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7B14"/>
    <w:multiLevelType w:val="hybridMultilevel"/>
    <w:tmpl w:val="F4760C80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23739"/>
    <w:multiLevelType w:val="hybridMultilevel"/>
    <w:tmpl w:val="83F6E84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06F02"/>
    <w:rsid w:val="00024743"/>
    <w:rsid w:val="000816C1"/>
    <w:rsid w:val="001108DC"/>
    <w:rsid w:val="00120E82"/>
    <w:rsid w:val="00122C83"/>
    <w:rsid w:val="00137757"/>
    <w:rsid w:val="00182B19"/>
    <w:rsid w:val="001953E8"/>
    <w:rsid w:val="001D47A3"/>
    <w:rsid w:val="00210385"/>
    <w:rsid w:val="00241878"/>
    <w:rsid w:val="00250787"/>
    <w:rsid w:val="00253A9D"/>
    <w:rsid w:val="0027617A"/>
    <w:rsid w:val="00291C5E"/>
    <w:rsid w:val="0030272F"/>
    <w:rsid w:val="003652CB"/>
    <w:rsid w:val="003A6F1F"/>
    <w:rsid w:val="004A1DE0"/>
    <w:rsid w:val="00563BC5"/>
    <w:rsid w:val="00592BC0"/>
    <w:rsid w:val="0063298E"/>
    <w:rsid w:val="00632F44"/>
    <w:rsid w:val="00657F6F"/>
    <w:rsid w:val="006A03C6"/>
    <w:rsid w:val="006A4D12"/>
    <w:rsid w:val="006D4E29"/>
    <w:rsid w:val="006E3C4C"/>
    <w:rsid w:val="007024B8"/>
    <w:rsid w:val="00752AEC"/>
    <w:rsid w:val="00775C6B"/>
    <w:rsid w:val="00793489"/>
    <w:rsid w:val="007A0FB0"/>
    <w:rsid w:val="007A20C4"/>
    <w:rsid w:val="00810B24"/>
    <w:rsid w:val="008309E9"/>
    <w:rsid w:val="00830FA6"/>
    <w:rsid w:val="008E72E9"/>
    <w:rsid w:val="008F227B"/>
    <w:rsid w:val="009131C7"/>
    <w:rsid w:val="0091642B"/>
    <w:rsid w:val="00967E12"/>
    <w:rsid w:val="009B19E8"/>
    <w:rsid w:val="00A16B12"/>
    <w:rsid w:val="00A44854"/>
    <w:rsid w:val="00AD6E37"/>
    <w:rsid w:val="00AF732D"/>
    <w:rsid w:val="00B01493"/>
    <w:rsid w:val="00B23A66"/>
    <w:rsid w:val="00B31591"/>
    <w:rsid w:val="00B7021E"/>
    <w:rsid w:val="00B87DFB"/>
    <w:rsid w:val="00BF1F36"/>
    <w:rsid w:val="00C011A8"/>
    <w:rsid w:val="00C16823"/>
    <w:rsid w:val="00C20EF2"/>
    <w:rsid w:val="00C21023"/>
    <w:rsid w:val="00D02902"/>
    <w:rsid w:val="00D13A3F"/>
    <w:rsid w:val="00D87A70"/>
    <w:rsid w:val="00DE43BB"/>
    <w:rsid w:val="00DF6CA7"/>
    <w:rsid w:val="00E878EF"/>
    <w:rsid w:val="00EB7D16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26146D-C5E5-4D5F-9E4D-D57EF523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D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57F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7F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367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vlcek</cp:lastModifiedBy>
  <cp:revision>16</cp:revision>
  <dcterms:created xsi:type="dcterms:W3CDTF">2013-07-11T09:28:00Z</dcterms:created>
  <dcterms:modified xsi:type="dcterms:W3CDTF">2013-07-18T11:37:00Z</dcterms:modified>
</cp:coreProperties>
</file>