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4B8" w:rsidRDefault="007024B8" w:rsidP="007024B8">
      <w:pPr>
        <w:jc w:val="center"/>
        <w:rPr>
          <w:rFonts w:ascii="Albertus MT" w:hAnsi="Albertus MT"/>
          <w:b/>
        </w:rPr>
      </w:pPr>
    </w:p>
    <w:p w:rsidR="007024B8" w:rsidRPr="00B23A66" w:rsidRDefault="00A44854" w:rsidP="007024B8">
      <w:pPr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„</w:t>
      </w:r>
      <w:r w:rsidR="007024B8" w:rsidRPr="00B23A66">
        <w:rPr>
          <w:rFonts w:ascii="Trebuchet MS" w:hAnsi="Trebuchet MS"/>
          <w:b/>
          <w:sz w:val="28"/>
          <w:szCs w:val="28"/>
        </w:rPr>
        <w:t>EU peníze školám“</w:t>
      </w:r>
    </w:p>
    <w:p w:rsidR="007024B8" w:rsidRPr="00B23A66" w:rsidRDefault="007024B8" w:rsidP="007024B8">
      <w:pPr>
        <w:jc w:val="center"/>
        <w:rPr>
          <w:rFonts w:ascii="Trebuchet MS" w:hAnsi="Trebuchet MS"/>
          <w:b/>
          <w:sz w:val="28"/>
          <w:szCs w:val="28"/>
        </w:rPr>
      </w:pPr>
    </w:p>
    <w:p w:rsidR="007024B8" w:rsidRPr="00B23A66" w:rsidRDefault="007024B8" w:rsidP="007024B8">
      <w:pPr>
        <w:jc w:val="center"/>
        <w:rPr>
          <w:rFonts w:ascii="Trebuchet MS" w:hAnsi="Trebuchet MS"/>
          <w:b/>
          <w:sz w:val="28"/>
          <w:szCs w:val="28"/>
        </w:rPr>
      </w:pPr>
      <w:r w:rsidRPr="00B23A66">
        <w:rPr>
          <w:rFonts w:ascii="Trebuchet MS" w:hAnsi="Trebuchet MS"/>
          <w:b/>
          <w:sz w:val="28"/>
          <w:szCs w:val="28"/>
        </w:rPr>
        <w:t>Projekt DIGIT – digitalizace výuky na ISŠTE Sokolov</w:t>
      </w:r>
    </w:p>
    <w:p w:rsidR="007024B8" w:rsidRPr="00B23A66" w:rsidRDefault="007024B8" w:rsidP="007024B8">
      <w:pPr>
        <w:jc w:val="center"/>
        <w:rPr>
          <w:rFonts w:ascii="Trebuchet MS" w:hAnsi="Trebuchet MS"/>
          <w:b/>
          <w:sz w:val="28"/>
          <w:szCs w:val="28"/>
        </w:rPr>
      </w:pPr>
    </w:p>
    <w:p w:rsidR="007024B8" w:rsidRPr="00B23A66" w:rsidRDefault="007024B8" w:rsidP="007024B8">
      <w:pPr>
        <w:jc w:val="center"/>
        <w:rPr>
          <w:rFonts w:ascii="Trebuchet MS" w:hAnsi="Trebuchet MS"/>
          <w:b/>
          <w:sz w:val="28"/>
          <w:szCs w:val="28"/>
        </w:rPr>
      </w:pPr>
      <w:r w:rsidRPr="00B23A66">
        <w:rPr>
          <w:rFonts w:ascii="Trebuchet MS" w:hAnsi="Trebuchet MS"/>
          <w:b/>
          <w:sz w:val="28"/>
          <w:szCs w:val="28"/>
        </w:rPr>
        <w:t>reg.</w:t>
      </w:r>
      <w:r w:rsidR="006E3A51">
        <w:rPr>
          <w:rFonts w:ascii="Trebuchet MS" w:hAnsi="Trebuchet MS"/>
          <w:b/>
          <w:sz w:val="28"/>
          <w:szCs w:val="28"/>
        </w:rPr>
        <w:t xml:space="preserve"> </w:t>
      </w:r>
      <w:r w:rsidRPr="00B23A66">
        <w:rPr>
          <w:rFonts w:ascii="Trebuchet MS" w:hAnsi="Trebuchet MS"/>
          <w:b/>
          <w:sz w:val="28"/>
          <w:szCs w:val="28"/>
        </w:rPr>
        <w:t>č. CZ.1.07/1.5.00/34.0496</w:t>
      </w:r>
    </w:p>
    <w:p w:rsidR="007024B8" w:rsidRPr="00B23A66" w:rsidRDefault="007024B8" w:rsidP="007024B8">
      <w:pPr>
        <w:jc w:val="center"/>
        <w:rPr>
          <w:rFonts w:ascii="Trebuchet MS" w:hAnsi="Trebuchet MS"/>
          <w:b/>
          <w:sz w:val="28"/>
          <w:szCs w:val="28"/>
        </w:rPr>
      </w:pPr>
    </w:p>
    <w:p w:rsidR="007024B8" w:rsidRDefault="007024B8" w:rsidP="007024B8">
      <w:pPr>
        <w:jc w:val="center"/>
        <w:rPr>
          <w:rFonts w:ascii="Albertus MT" w:hAnsi="Albertus MT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7024B8" w:rsidRPr="006E3A51" w:rsidTr="0063298E">
        <w:trPr>
          <w:trHeight w:val="960"/>
        </w:trPr>
        <w:tc>
          <w:tcPr>
            <w:tcW w:w="4606" w:type="dxa"/>
            <w:vAlign w:val="center"/>
          </w:tcPr>
          <w:p w:rsidR="00B31591" w:rsidRPr="006E3A51" w:rsidRDefault="00B31591" w:rsidP="0063298E">
            <w:pPr>
              <w:jc w:val="center"/>
              <w:rPr>
                <w:rFonts w:ascii="Trebuchet MS" w:hAnsi="Trebuchet MS"/>
                <w:b/>
              </w:rPr>
            </w:pPr>
            <w:r w:rsidRPr="006E3A51">
              <w:rPr>
                <w:rFonts w:ascii="Trebuchet MS" w:hAnsi="Trebuchet MS"/>
                <w:b/>
              </w:rPr>
              <w:t>III/2 Inovace a zkvalitnění výuky prostřednictvím ICT</w:t>
            </w:r>
          </w:p>
        </w:tc>
        <w:tc>
          <w:tcPr>
            <w:tcW w:w="4606" w:type="dxa"/>
            <w:vAlign w:val="center"/>
          </w:tcPr>
          <w:p w:rsidR="007024B8" w:rsidRPr="006E3A51" w:rsidRDefault="00C84DAA" w:rsidP="006879FC">
            <w:pPr>
              <w:rPr>
                <w:rFonts w:ascii="Trebuchet MS" w:hAnsi="Trebuchet MS"/>
                <w:b/>
              </w:rPr>
            </w:pPr>
            <w:r w:rsidRPr="006E3A51">
              <w:rPr>
                <w:rFonts w:ascii="Trebuchet MS" w:hAnsi="Trebuchet MS"/>
                <w:b/>
              </w:rPr>
              <w:t>VY_32_INOVACE_1_5</w:t>
            </w:r>
            <w:r w:rsidR="00E37B20" w:rsidRPr="006E3A51">
              <w:rPr>
                <w:rFonts w:ascii="Trebuchet MS" w:hAnsi="Trebuchet MS"/>
                <w:b/>
              </w:rPr>
              <w:t>_</w:t>
            </w:r>
            <w:r w:rsidR="00D87A70" w:rsidRPr="006E3A51">
              <w:rPr>
                <w:rFonts w:ascii="Trebuchet MS" w:hAnsi="Trebuchet MS"/>
                <w:b/>
              </w:rPr>
              <w:t>1</w:t>
            </w:r>
            <w:r w:rsidR="006879FC" w:rsidRPr="006E3A51">
              <w:rPr>
                <w:rFonts w:ascii="Trebuchet MS" w:hAnsi="Trebuchet MS"/>
                <w:b/>
              </w:rPr>
              <w:t>4</w:t>
            </w:r>
          </w:p>
        </w:tc>
      </w:tr>
      <w:tr w:rsidR="007024B8" w:rsidRPr="006E3A51" w:rsidTr="0063298E">
        <w:trPr>
          <w:trHeight w:val="960"/>
        </w:trPr>
        <w:tc>
          <w:tcPr>
            <w:tcW w:w="4606" w:type="dxa"/>
            <w:vAlign w:val="center"/>
          </w:tcPr>
          <w:p w:rsidR="00B31591" w:rsidRPr="006E3A51" w:rsidRDefault="00B31591" w:rsidP="0063298E">
            <w:pPr>
              <w:rPr>
                <w:rFonts w:ascii="Trebuchet MS" w:hAnsi="Trebuchet MS"/>
              </w:rPr>
            </w:pPr>
            <w:r w:rsidRPr="006E3A51">
              <w:rPr>
                <w:rFonts w:ascii="Trebuchet MS" w:hAnsi="Trebuchet MS"/>
              </w:rPr>
              <w:t>Název vzdělávacího materiálu</w:t>
            </w:r>
          </w:p>
        </w:tc>
        <w:tc>
          <w:tcPr>
            <w:tcW w:w="4606" w:type="dxa"/>
            <w:vAlign w:val="center"/>
          </w:tcPr>
          <w:p w:rsidR="007024B8" w:rsidRPr="006E3A51" w:rsidRDefault="006879FC" w:rsidP="0063298E">
            <w:pPr>
              <w:rPr>
                <w:rFonts w:ascii="Trebuchet MS" w:hAnsi="Trebuchet MS"/>
              </w:rPr>
            </w:pPr>
            <w:r w:rsidRPr="006E3A51">
              <w:rPr>
                <w:rFonts w:ascii="Trebuchet MS" w:hAnsi="Trebuchet MS"/>
              </w:rPr>
              <w:t>Formátování textu</w:t>
            </w:r>
          </w:p>
        </w:tc>
      </w:tr>
      <w:tr w:rsidR="007024B8" w:rsidRPr="006E3A51" w:rsidTr="0063298E">
        <w:trPr>
          <w:trHeight w:val="960"/>
        </w:trPr>
        <w:tc>
          <w:tcPr>
            <w:tcW w:w="4606" w:type="dxa"/>
            <w:vAlign w:val="center"/>
          </w:tcPr>
          <w:p w:rsidR="00B31591" w:rsidRPr="006E3A51" w:rsidRDefault="00B31591" w:rsidP="0063298E">
            <w:pPr>
              <w:rPr>
                <w:rFonts w:ascii="Trebuchet MS" w:hAnsi="Trebuchet MS"/>
              </w:rPr>
            </w:pPr>
            <w:r w:rsidRPr="006E3A51">
              <w:rPr>
                <w:rFonts w:ascii="Trebuchet MS" w:hAnsi="Trebuchet MS"/>
              </w:rPr>
              <w:t>Jméno autora</w:t>
            </w:r>
          </w:p>
        </w:tc>
        <w:tc>
          <w:tcPr>
            <w:tcW w:w="4606" w:type="dxa"/>
            <w:vAlign w:val="center"/>
          </w:tcPr>
          <w:p w:rsidR="007024B8" w:rsidRPr="006E3A51" w:rsidRDefault="00D87A70" w:rsidP="0063298E">
            <w:pPr>
              <w:rPr>
                <w:rFonts w:ascii="Trebuchet MS" w:hAnsi="Trebuchet MS"/>
              </w:rPr>
            </w:pPr>
            <w:r w:rsidRPr="006E3A51">
              <w:rPr>
                <w:rFonts w:ascii="Trebuchet MS" w:hAnsi="Trebuchet MS"/>
              </w:rPr>
              <w:t>Ing. Bohuslava ČEŽÍKOVÁ</w:t>
            </w:r>
          </w:p>
        </w:tc>
      </w:tr>
      <w:tr w:rsidR="001108DC" w:rsidRPr="006E3A51" w:rsidTr="0063298E">
        <w:trPr>
          <w:trHeight w:val="960"/>
        </w:trPr>
        <w:tc>
          <w:tcPr>
            <w:tcW w:w="4606" w:type="dxa"/>
            <w:vAlign w:val="center"/>
          </w:tcPr>
          <w:p w:rsidR="001108DC" w:rsidRPr="006E3A51" w:rsidRDefault="00BA6E61" w:rsidP="0063298E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Te</w:t>
            </w:r>
            <w:r w:rsidR="0030272F" w:rsidRPr="006E3A51">
              <w:rPr>
                <w:rFonts w:ascii="Trebuchet MS" w:hAnsi="Trebuchet MS"/>
              </w:rPr>
              <w:t>matická oblast</w:t>
            </w:r>
          </w:p>
        </w:tc>
        <w:tc>
          <w:tcPr>
            <w:tcW w:w="4606" w:type="dxa"/>
            <w:vAlign w:val="center"/>
          </w:tcPr>
          <w:p w:rsidR="001108DC" w:rsidRPr="006E3A51" w:rsidRDefault="00C84DAA" w:rsidP="0063298E">
            <w:pPr>
              <w:rPr>
                <w:rFonts w:ascii="Trebuchet MS" w:hAnsi="Trebuchet MS"/>
              </w:rPr>
            </w:pPr>
            <w:r w:rsidRPr="006E3A51">
              <w:rPr>
                <w:rFonts w:ascii="Trebuchet MS" w:hAnsi="Trebuchet MS"/>
              </w:rPr>
              <w:t>Počítačové zpracování textu</w:t>
            </w:r>
            <w:r w:rsidR="00BA6E61">
              <w:rPr>
                <w:rFonts w:ascii="Trebuchet MS" w:hAnsi="Trebuchet MS"/>
              </w:rPr>
              <w:t xml:space="preserve"> a tvorba sdíleného obsahu</w:t>
            </w:r>
            <w:bookmarkStart w:id="0" w:name="_GoBack"/>
            <w:bookmarkEnd w:id="0"/>
          </w:p>
        </w:tc>
      </w:tr>
      <w:tr w:rsidR="001108DC" w:rsidRPr="006E3A51" w:rsidTr="0063298E">
        <w:trPr>
          <w:trHeight w:val="960"/>
        </w:trPr>
        <w:tc>
          <w:tcPr>
            <w:tcW w:w="4606" w:type="dxa"/>
            <w:vAlign w:val="center"/>
          </w:tcPr>
          <w:p w:rsidR="001108DC" w:rsidRPr="006E3A51" w:rsidRDefault="001108DC" w:rsidP="0063298E">
            <w:pPr>
              <w:rPr>
                <w:rFonts w:ascii="Trebuchet MS" w:hAnsi="Trebuchet MS"/>
              </w:rPr>
            </w:pPr>
            <w:r w:rsidRPr="006E3A51">
              <w:rPr>
                <w:rFonts w:ascii="Trebuchet MS" w:hAnsi="Trebuchet MS"/>
              </w:rPr>
              <w:t>Vzdělávací obor</w:t>
            </w:r>
          </w:p>
        </w:tc>
        <w:tc>
          <w:tcPr>
            <w:tcW w:w="4606" w:type="dxa"/>
            <w:vAlign w:val="center"/>
          </w:tcPr>
          <w:p w:rsidR="00DC29DF" w:rsidRDefault="00DC29DF" w:rsidP="00DC29DF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63-41-M/01 Ekonomika a podnikání</w:t>
            </w:r>
          </w:p>
          <w:p w:rsidR="001108DC" w:rsidRPr="006E3A51" w:rsidRDefault="00DC29DF" w:rsidP="00DC29DF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68-43-M/01 Veřejnosprávní činnost</w:t>
            </w:r>
          </w:p>
        </w:tc>
      </w:tr>
      <w:tr w:rsidR="001108DC" w:rsidRPr="006E3A51" w:rsidTr="0063298E">
        <w:trPr>
          <w:trHeight w:val="960"/>
        </w:trPr>
        <w:tc>
          <w:tcPr>
            <w:tcW w:w="4606" w:type="dxa"/>
            <w:vAlign w:val="center"/>
          </w:tcPr>
          <w:p w:rsidR="001108DC" w:rsidRPr="006E3A51" w:rsidRDefault="001108DC" w:rsidP="0063298E">
            <w:pPr>
              <w:rPr>
                <w:rFonts w:ascii="Trebuchet MS" w:hAnsi="Trebuchet MS"/>
              </w:rPr>
            </w:pPr>
            <w:r w:rsidRPr="006E3A51">
              <w:rPr>
                <w:rFonts w:ascii="Trebuchet MS" w:hAnsi="Trebuchet MS"/>
              </w:rPr>
              <w:t>Předmět</w:t>
            </w:r>
          </w:p>
        </w:tc>
        <w:tc>
          <w:tcPr>
            <w:tcW w:w="4606" w:type="dxa"/>
            <w:vAlign w:val="center"/>
          </w:tcPr>
          <w:p w:rsidR="001108DC" w:rsidRPr="006E3A51" w:rsidRDefault="00D87A70" w:rsidP="0063298E">
            <w:pPr>
              <w:rPr>
                <w:rFonts w:ascii="Trebuchet MS" w:hAnsi="Trebuchet MS"/>
              </w:rPr>
            </w:pPr>
            <w:r w:rsidRPr="006E3A51">
              <w:rPr>
                <w:rFonts w:ascii="Trebuchet MS" w:hAnsi="Trebuchet MS"/>
              </w:rPr>
              <w:t>Informační a komunikační technologie</w:t>
            </w:r>
          </w:p>
        </w:tc>
      </w:tr>
      <w:tr w:rsidR="007024B8" w:rsidRPr="006E3A51" w:rsidTr="0063298E">
        <w:trPr>
          <w:trHeight w:val="960"/>
        </w:trPr>
        <w:tc>
          <w:tcPr>
            <w:tcW w:w="4606" w:type="dxa"/>
            <w:vAlign w:val="center"/>
          </w:tcPr>
          <w:p w:rsidR="00B31591" w:rsidRPr="006E3A51" w:rsidRDefault="001108DC" w:rsidP="0063298E">
            <w:pPr>
              <w:rPr>
                <w:rFonts w:ascii="Trebuchet MS" w:hAnsi="Trebuchet MS"/>
              </w:rPr>
            </w:pPr>
            <w:r w:rsidRPr="006E3A51">
              <w:rPr>
                <w:rFonts w:ascii="Trebuchet MS" w:hAnsi="Trebuchet MS"/>
              </w:rPr>
              <w:t>Ročník</w:t>
            </w:r>
          </w:p>
        </w:tc>
        <w:tc>
          <w:tcPr>
            <w:tcW w:w="4606" w:type="dxa"/>
            <w:vAlign w:val="center"/>
          </w:tcPr>
          <w:p w:rsidR="007024B8" w:rsidRPr="006E3A51" w:rsidRDefault="006E3A51" w:rsidP="0063298E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</w:t>
            </w:r>
            <w:r w:rsidR="00D87A70" w:rsidRPr="006E3A51">
              <w:rPr>
                <w:rFonts w:ascii="Trebuchet MS" w:hAnsi="Trebuchet MS"/>
              </w:rPr>
              <w:t>.</w:t>
            </w:r>
            <w:r>
              <w:rPr>
                <w:rFonts w:ascii="Trebuchet MS" w:hAnsi="Trebuchet MS"/>
              </w:rPr>
              <w:t>-4.</w:t>
            </w:r>
          </w:p>
        </w:tc>
      </w:tr>
      <w:tr w:rsidR="00DA68E9" w:rsidRPr="006E3A51" w:rsidTr="0063298E">
        <w:trPr>
          <w:trHeight w:val="960"/>
        </w:trPr>
        <w:tc>
          <w:tcPr>
            <w:tcW w:w="4606" w:type="dxa"/>
            <w:vAlign w:val="center"/>
          </w:tcPr>
          <w:p w:rsidR="00DA68E9" w:rsidRPr="006E3A51" w:rsidRDefault="00DA68E9" w:rsidP="0063298E">
            <w:pPr>
              <w:rPr>
                <w:rFonts w:ascii="Trebuchet MS" w:hAnsi="Trebuchet MS"/>
              </w:rPr>
            </w:pPr>
            <w:r w:rsidRPr="006E3A51">
              <w:rPr>
                <w:rFonts w:ascii="Trebuchet MS" w:hAnsi="Trebuchet MS"/>
              </w:rPr>
              <w:t>Rozvíjené klíčové kompetence</w:t>
            </w:r>
          </w:p>
        </w:tc>
        <w:tc>
          <w:tcPr>
            <w:tcW w:w="4606" w:type="dxa"/>
            <w:vAlign w:val="center"/>
          </w:tcPr>
          <w:p w:rsidR="00DA68E9" w:rsidRPr="00C94B25" w:rsidRDefault="00DA68E9" w:rsidP="006E3A51">
            <w:pPr>
              <w:rPr>
                <w:rFonts w:ascii="Trebuchet MS" w:hAnsi="Trebuchet MS"/>
              </w:rPr>
            </w:pPr>
            <w:r w:rsidRPr="00C94B25">
              <w:rPr>
                <w:rFonts w:ascii="Trebuchet MS" w:hAnsi="Trebuchet MS"/>
              </w:rPr>
              <w:t>Kompetence k učení</w:t>
            </w:r>
          </w:p>
          <w:p w:rsidR="00DA68E9" w:rsidRDefault="00DA68E9" w:rsidP="006E3A51">
            <w:pPr>
              <w:numPr>
                <w:ilvl w:val="0"/>
                <w:numId w:val="1"/>
              </w:numPr>
              <w:rPr>
                <w:rFonts w:ascii="Trebuchet MS" w:hAnsi="Trebuchet MS"/>
              </w:rPr>
            </w:pPr>
            <w:r w:rsidRPr="00C94B25">
              <w:rPr>
                <w:rFonts w:ascii="Trebuchet MS" w:hAnsi="Trebuchet MS"/>
              </w:rPr>
              <w:t>posoudí vlastní pokrok a určí překážky či problémy bránící učení;</w:t>
            </w:r>
          </w:p>
          <w:p w:rsidR="00DA68E9" w:rsidRPr="00C94B25" w:rsidRDefault="00DA68E9" w:rsidP="006E3A51">
            <w:pPr>
              <w:numPr>
                <w:ilvl w:val="0"/>
                <w:numId w:val="1"/>
              </w:numPr>
              <w:rPr>
                <w:rFonts w:ascii="Trebuchet MS" w:hAnsi="Trebuchet MS"/>
              </w:rPr>
            </w:pPr>
            <w:r w:rsidRPr="00C94B25">
              <w:rPr>
                <w:rFonts w:ascii="Trebuchet MS" w:hAnsi="Trebuchet MS"/>
              </w:rPr>
              <w:t>kriticky zhodnotí výsledky</w:t>
            </w:r>
            <w:r>
              <w:rPr>
                <w:rFonts w:ascii="Trebuchet MS" w:hAnsi="Trebuchet MS"/>
              </w:rPr>
              <w:t>.</w:t>
            </w:r>
            <w:r w:rsidRPr="00C94B25">
              <w:rPr>
                <w:rFonts w:ascii="Trebuchet MS" w:hAnsi="Trebuchet MS"/>
              </w:rPr>
              <w:t xml:space="preserve"> </w:t>
            </w:r>
          </w:p>
          <w:p w:rsidR="00DA68E9" w:rsidRPr="00C94B25" w:rsidRDefault="00DA68E9" w:rsidP="006E3A51">
            <w:pPr>
              <w:rPr>
                <w:rFonts w:ascii="Trebuchet MS" w:hAnsi="Trebuchet MS"/>
              </w:rPr>
            </w:pPr>
            <w:r w:rsidRPr="00C94B25">
              <w:rPr>
                <w:rFonts w:ascii="Trebuchet MS" w:hAnsi="Trebuchet MS"/>
              </w:rPr>
              <w:t>Kompetence k řešení problémů</w:t>
            </w:r>
          </w:p>
          <w:p w:rsidR="00DA68E9" w:rsidRDefault="00DA68E9" w:rsidP="006E3A51">
            <w:pPr>
              <w:numPr>
                <w:ilvl w:val="0"/>
                <w:numId w:val="2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osvědčené postupy aplikuje při </w:t>
            </w:r>
            <w:r w:rsidRPr="00C94B25">
              <w:rPr>
                <w:rFonts w:ascii="Trebuchet MS" w:hAnsi="Trebuchet MS"/>
              </w:rPr>
              <w:t xml:space="preserve">řešení obdobných </w:t>
            </w:r>
            <w:r>
              <w:rPr>
                <w:rFonts w:ascii="Trebuchet MS" w:hAnsi="Trebuchet MS"/>
              </w:rPr>
              <w:t>problémových situací;</w:t>
            </w:r>
          </w:p>
          <w:p w:rsidR="00DA68E9" w:rsidRPr="006E3A51" w:rsidRDefault="00DA68E9" w:rsidP="006E3A51">
            <w:pPr>
              <w:numPr>
                <w:ilvl w:val="0"/>
                <w:numId w:val="2"/>
              </w:numPr>
              <w:rPr>
                <w:rFonts w:ascii="Trebuchet MS" w:hAnsi="Trebuchet MS"/>
              </w:rPr>
            </w:pPr>
            <w:r w:rsidRPr="004C0D6F">
              <w:rPr>
                <w:rFonts w:ascii="Trebuchet MS" w:hAnsi="Trebuchet MS"/>
              </w:rPr>
              <w:t>sleduje vlastní pokrok při zdolávání problémů</w:t>
            </w:r>
          </w:p>
        </w:tc>
      </w:tr>
      <w:tr w:rsidR="00DA68E9" w:rsidRPr="006E3A51" w:rsidTr="0063298E">
        <w:trPr>
          <w:trHeight w:val="960"/>
        </w:trPr>
        <w:tc>
          <w:tcPr>
            <w:tcW w:w="4606" w:type="dxa"/>
            <w:vAlign w:val="center"/>
          </w:tcPr>
          <w:p w:rsidR="00DA68E9" w:rsidRPr="006E3A51" w:rsidRDefault="00DA68E9" w:rsidP="0063298E">
            <w:pPr>
              <w:rPr>
                <w:rFonts w:ascii="Trebuchet MS" w:hAnsi="Trebuchet MS"/>
              </w:rPr>
            </w:pPr>
            <w:r w:rsidRPr="006E3A51">
              <w:rPr>
                <w:rFonts w:ascii="Trebuchet MS" w:hAnsi="Trebuchet MS"/>
              </w:rPr>
              <w:lastRenderedPageBreak/>
              <w:t>Průřezové téma</w:t>
            </w:r>
          </w:p>
        </w:tc>
        <w:tc>
          <w:tcPr>
            <w:tcW w:w="4606" w:type="dxa"/>
            <w:vAlign w:val="center"/>
          </w:tcPr>
          <w:p w:rsidR="00DA68E9" w:rsidRPr="00C94B25" w:rsidRDefault="00DA68E9" w:rsidP="00E442D5">
            <w:pPr>
              <w:rPr>
                <w:rFonts w:ascii="Trebuchet MS" w:hAnsi="Trebuchet MS"/>
              </w:rPr>
            </w:pPr>
            <w:r w:rsidRPr="00207AB8">
              <w:rPr>
                <w:rFonts w:ascii="Trebuchet MS" w:hAnsi="Trebuchet MS"/>
              </w:rPr>
              <w:t>Osvojení základních dovedností užívání výpočetní a komunikační techniky a práce s informacemi, dosažení velmi dobré úrovně informační gramotnosti</w:t>
            </w:r>
            <w:r>
              <w:rPr>
                <w:rFonts w:ascii="Trebuchet MS" w:hAnsi="Trebuchet MS"/>
              </w:rPr>
              <w:t>.</w:t>
            </w:r>
          </w:p>
        </w:tc>
      </w:tr>
      <w:tr w:rsidR="00DA68E9" w:rsidRPr="006E3A51" w:rsidTr="0063298E">
        <w:trPr>
          <w:trHeight w:val="960"/>
        </w:trPr>
        <w:tc>
          <w:tcPr>
            <w:tcW w:w="4606" w:type="dxa"/>
            <w:vAlign w:val="center"/>
          </w:tcPr>
          <w:p w:rsidR="00DA68E9" w:rsidRPr="006E3A51" w:rsidRDefault="00DA68E9" w:rsidP="0063298E">
            <w:pPr>
              <w:rPr>
                <w:rFonts w:ascii="Trebuchet MS" w:hAnsi="Trebuchet MS"/>
              </w:rPr>
            </w:pPr>
            <w:r w:rsidRPr="006E3A51">
              <w:rPr>
                <w:rFonts w:ascii="Trebuchet MS" w:hAnsi="Trebuchet MS"/>
              </w:rPr>
              <w:t>Časový harmonogram</w:t>
            </w:r>
          </w:p>
        </w:tc>
        <w:tc>
          <w:tcPr>
            <w:tcW w:w="4606" w:type="dxa"/>
            <w:vAlign w:val="center"/>
          </w:tcPr>
          <w:p w:rsidR="00DA68E9" w:rsidRPr="006E3A51" w:rsidRDefault="00DA68E9" w:rsidP="0063298E">
            <w:pPr>
              <w:rPr>
                <w:rFonts w:ascii="Trebuchet MS" w:hAnsi="Trebuchet MS"/>
              </w:rPr>
            </w:pPr>
            <w:r w:rsidRPr="006E3A51">
              <w:rPr>
                <w:rFonts w:ascii="Trebuchet MS" w:hAnsi="Trebuchet MS"/>
              </w:rPr>
              <w:t>1 vyučovací hodina</w:t>
            </w:r>
          </w:p>
        </w:tc>
      </w:tr>
      <w:tr w:rsidR="00DA68E9" w:rsidRPr="006E3A51" w:rsidTr="0063298E">
        <w:trPr>
          <w:trHeight w:val="960"/>
        </w:trPr>
        <w:tc>
          <w:tcPr>
            <w:tcW w:w="4606" w:type="dxa"/>
            <w:vAlign w:val="center"/>
          </w:tcPr>
          <w:p w:rsidR="00DA68E9" w:rsidRPr="006E3A51" w:rsidRDefault="00DA68E9" w:rsidP="0063298E">
            <w:pPr>
              <w:rPr>
                <w:rFonts w:ascii="Trebuchet MS" w:hAnsi="Trebuchet MS"/>
              </w:rPr>
            </w:pPr>
            <w:r w:rsidRPr="006E3A51">
              <w:rPr>
                <w:rFonts w:ascii="Trebuchet MS" w:hAnsi="Trebuchet MS"/>
              </w:rPr>
              <w:t>Použitá literatura a zdroje</w:t>
            </w:r>
          </w:p>
        </w:tc>
        <w:tc>
          <w:tcPr>
            <w:tcW w:w="4606" w:type="dxa"/>
            <w:vAlign w:val="center"/>
          </w:tcPr>
          <w:p w:rsidR="00DA68E9" w:rsidRPr="006E3A51" w:rsidRDefault="00DA68E9" w:rsidP="0063298E">
            <w:pPr>
              <w:rPr>
                <w:rFonts w:ascii="Trebuchet MS" w:hAnsi="Trebuchet MS"/>
              </w:rPr>
            </w:pPr>
            <w:r w:rsidRPr="002A4F3D">
              <w:rPr>
                <w:rFonts w:ascii="Trebuchet MS" w:hAnsi="Trebuchet MS"/>
              </w:rPr>
              <w:t xml:space="preserve">MICROSOFT. </w:t>
            </w:r>
            <w:r w:rsidRPr="002A4F3D">
              <w:rPr>
                <w:rFonts w:ascii="Trebuchet MS" w:hAnsi="Trebuchet MS"/>
                <w:i/>
              </w:rPr>
              <w:t>Office.microsoft.com</w:t>
            </w:r>
            <w:r w:rsidRPr="002A4F3D">
              <w:rPr>
                <w:rFonts w:ascii="Trebuchet MS" w:hAnsi="Trebuchet MS"/>
              </w:rPr>
              <w:t xml:space="preserve"> [online]. [cit. 2012-0</w:t>
            </w:r>
            <w:r>
              <w:rPr>
                <w:rFonts w:ascii="Trebuchet MS" w:hAnsi="Trebuchet MS"/>
              </w:rPr>
              <w:t>9</w:t>
            </w:r>
            <w:r w:rsidRPr="002A4F3D">
              <w:rPr>
                <w:rFonts w:ascii="Trebuchet MS" w:hAnsi="Trebuchet MS"/>
              </w:rPr>
              <w:t>-2</w:t>
            </w:r>
            <w:r>
              <w:rPr>
                <w:rFonts w:ascii="Trebuchet MS" w:hAnsi="Trebuchet MS"/>
              </w:rPr>
              <w:t>1</w:t>
            </w:r>
            <w:r w:rsidRPr="002A4F3D">
              <w:rPr>
                <w:rFonts w:ascii="Trebuchet MS" w:hAnsi="Trebuchet MS"/>
              </w:rPr>
              <w:t>]. Dostupné z: http://office.microsoft.com/cs-cz/</w:t>
            </w:r>
          </w:p>
        </w:tc>
      </w:tr>
      <w:tr w:rsidR="00DA68E9" w:rsidRPr="006E3A51" w:rsidTr="0063298E">
        <w:trPr>
          <w:trHeight w:val="960"/>
        </w:trPr>
        <w:tc>
          <w:tcPr>
            <w:tcW w:w="4606" w:type="dxa"/>
            <w:vAlign w:val="center"/>
          </w:tcPr>
          <w:p w:rsidR="00DA68E9" w:rsidRPr="006E3A51" w:rsidRDefault="00DA68E9" w:rsidP="0063298E">
            <w:pPr>
              <w:rPr>
                <w:rFonts w:ascii="Trebuchet MS" w:hAnsi="Trebuchet MS"/>
              </w:rPr>
            </w:pPr>
            <w:r w:rsidRPr="006E3A51">
              <w:rPr>
                <w:rFonts w:ascii="Trebuchet MS" w:hAnsi="Trebuchet MS"/>
              </w:rPr>
              <w:t>Pomůcky a prostředky</w:t>
            </w:r>
          </w:p>
        </w:tc>
        <w:tc>
          <w:tcPr>
            <w:tcW w:w="4606" w:type="dxa"/>
            <w:vAlign w:val="center"/>
          </w:tcPr>
          <w:p w:rsidR="00DA68E9" w:rsidRPr="006E3A51" w:rsidRDefault="00DA68E9" w:rsidP="00810B24">
            <w:pPr>
              <w:rPr>
                <w:rFonts w:ascii="Trebuchet MS" w:hAnsi="Trebuchet MS"/>
              </w:rPr>
            </w:pPr>
            <w:r w:rsidRPr="006E3A51">
              <w:rPr>
                <w:rFonts w:ascii="Trebuchet MS" w:hAnsi="Trebuchet MS"/>
              </w:rPr>
              <w:t>pc, internet</w:t>
            </w:r>
            <w:r>
              <w:rPr>
                <w:rFonts w:ascii="Trebuchet MS" w:hAnsi="Trebuchet MS"/>
              </w:rPr>
              <w:t>, MS Word</w:t>
            </w:r>
          </w:p>
        </w:tc>
      </w:tr>
      <w:tr w:rsidR="00DA68E9" w:rsidRPr="006E3A51" w:rsidTr="0063298E">
        <w:trPr>
          <w:trHeight w:val="960"/>
        </w:trPr>
        <w:tc>
          <w:tcPr>
            <w:tcW w:w="4606" w:type="dxa"/>
            <w:vAlign w:val="center"/>
          </w:tcPr>
          <w:p w:rsidR="00DA68E9" w:rsidRPr="006E3A51" w:rsidRDefault="00DA68E9" w:rsidP="0063298E">
            <w:pPr>
              <w:rPr>
                <w:rFonts w:ascii="Trebuchet MS" w:hAnsi="Trebuchet MS"/>
              </w:rPr>
            </w:pPr>
            <w:r w:rsidRPr="006E3A51">
              <w:rPr>
                <w:rFonts w:ascii="Trebuchet MS" w:hAnsi="Trebuchet MS"/>
              </w:rPr>
              <w:t>Anotace</w:t>
            </w:r>
          </w:p>
        </w:tc>
        <w:tc>
          <w:tcPr>
            <w:tcW w:w="4606" w:type="dxa"/>
            <w:vAlign w:val="center"/>
          </w:tcPr>
          <w:p w:rsidR="00DA68E9" w:rsidRPr="006E3A51" w:rsidRDefault="00B201B7" w:rsidP="00B201B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Zarážky, zarovnání textu, řádkování, mezery mezi odstavci</w:t>
            </w:r>
          </w:p>
        </w:tc>
      </w:tr>
      <w:tr w:rsidR="00DA68E9" w:rsidRPr="006E3A51" w:rsidTr="0063298E">
        <w:trPr>
          <w:trHeight w:val="960"/>
        </w:trPr>
        <w:tc>
          <w:tcPr>
            <w:tcW w:w="4606" w:type="dxa"/>
            <w:vAlign w:val="center"/>
          </w:tcPr>
          <w:p w:rsidR="00DA68E9" w:rsidRPr="006E3A51" w:rsidRDefault="00DA68E9" w:rsidP="0063298E">
            <w:pPr>
              <w:rPr>
                <w:rFonts w:ascii="Trebuchet MS" w:hAnsi="Trebuchet MS"/>
              </w:rPr>
            </w:pPr>
            <w:r w:rsidRPr="006E3A51">
              <w:rPr>
                <w:rFonts w:ascii="Trebuchet MS" w:hAnsi="Trebuchet MS"/>
              </w:rPr>
              <w:t>Způsob využití výukového materiálu ve výuce</w:t>
            </w:r>
          </w:p>
        </w:tc>
        <w:tc>
          <w:tcPr>
            <w:tcW w:w="4606" w:type="dxa"/>
            <w:vAlign w:val="center"/>
          </w:tcPr>
          <w:p w:rsidR="00DA68E9" w:rsidRPr="006E3A51" w:rsidRDefault="00DA68E9" w:rsidP="0063298E">
            <w:pPr>
              <w:rPr>
                <w:rFonts w:ascii="Trebuchet MS" w:hAnsi="Trebuchet MS"/>
              </w:rPr>
            </w:pPr>
            <w:r w:rsidRPr="006E3A51">
              <w:rPr>
                <w:rFonts w:ascii="Trebuchet MS" w:hAnsi="Trebuchet MS"/>
              </w:rPr>
              <w:t>Výklad</w:t>
            </w:r>
            <w:r>
              <w:rPr>
                <w:rFonts w:ascii="Trebuchet MS" w:hAnsi="Trebuchet MS"/>
              </w:rPr>
              <w:t>, pracovní list</w:t>
            </w:r>
          </w:p>
        </w:tc>
      </w:tr>
      <w:tr w:rsidR="00DA68E9" w:rsidRPr="006E3A51" w:rsidTr="0063298E">
        <w:trPr>
          <w:trHeight w:val="960"/>
        </w:trPr>
        <w:tc>
          <w:tcPr>
            <w:tcW w:w="4606" w:type="dxa"/>
            <w:vAlign w:val="center"/>
          </w:tcPr>
          <w:p w:rsidR="00DA68E9" w:rsidRPr="006E3A51" w:rsidRDefault="00DA68E9" w:rsidP="0063298E">
            <w:pPr>
              <w:rPr>
                <w:rFonts w:ascii="Trebuchet MS" w:hAnsi="Trebuchet MS"/>
              </w:rPr>
            </w:pPr>
            <w:r w:rsidRPr="006E3A51">
              <w:rPr>
                <w:rFonts w:ascii="Trebuchet MS" w:hAnsi="Trebuchet MS"/>
              </w:rPr>
              <w:t>Datum (období) vytvoření vzdělávacího materiálu</w:t>
            </w:r>
          </w:p>
        </w:tc>
        <w:tc>
          <w:tcPr>
            <w:tcW w:w="4606" w:type="dxa"/>
            <w:vAlign w:val="center"/>
          </w:tcPr>
          <w:p w:rsidR="00DA68E9" w:rsidRPr="006E3A51" w:rsidRDefault="00DA68E9" w:rsidP="0063298E">
            <w:pPr>
              <w:rPr>
                <w:rFonts w:ascii="Trebuchet MS" w:hAnsi="Trebuchet MS"/>
              </w:rPr>
            </w:pPr>
            <w:r w:rsidRPr="006E3A51">
              <w:rPr>
                <w:rFonts w:ascii="Trebuchet MS" w:hAnsi="Trebuchet MS"/>
              </w:rPr>
              <w:t>09/2012</w:t>
            </w:r>
          </w:p>
        </w:tc>
      </w:tr>
    </w:tbl>
    <w:p w:rsidR="0030272F" w:rsidRPr="00B23A66" w:rsidRDefault="0030272F" w:rsidP="007024B8">
      <w:pPr>
        <w:jc w:val="center"/>
        <w:rPr>
          <w:rFonts w:ascii="Trebuchet MS" w:hAnsi="Trebuchet MS"/>
          <w:b/>
          <w:sz w:val="28"/>
          <w:szCs w:val="28"/>
        </w:rPr>
      </w:pPr>
    </w:p>
    <w:p w:rsidR="00DA68E9" w:rsidRDefault="00DA68E9" w:rsidP="00DA68E9">
      <w:pPr>
        <w:rPr>
          <w:rFonts w:ascii="Trebuchet MS" w:hAnsi="Trebuchet MS"/>
          <w:i/>
          <w:sz w:val="20"/>
          <w:szCs w:val="20"/>
        </w:rPr>
      </w:pPr>
      <w:r>
        <w:rPr>
          <w:rFonts w:ascii="Trebuchet MS" w:hAnsi="Trebuchet MS"/>
          <w:i/>
        </w:rPr>
        <w:t xml:space="preserve">Tento výukový materiál je plně v souladu s Autorským zákonem (jsou zde dodržována všechna autorská práva). Pokud není uvedeno jinak, autorem textů </w:t>
      </w:r>
      <w:r>
        <w:rPr>
          <w:rFonts w:ascii="Trebuchet MS" w:hAnsi="Trebuchet MS"/>
          <w:i/>
        </w:rPr>
        <w:br/>
        <w:t>a obrázků je Ing. Bohuslava Čežíková</w:t>
      </w:r>
      <w:r w:rsidRPr="00B23A66">
        <w:rPr>
          <w:rFonts w:ascii="Trebuchet MS" w:hAnsi="Trebuchet MS"/>
          <w:i/>
          <w:sz w:val="20"/>
          <w:szCs w:val="20"/>
        </w:rPr>
        <w:t>.</w:t>
      </w:r>
    </w:p>
    <w:p w:rsidR="00DA68E9" w:rsidRDefault="00DA68E9">
      <w:pPr>
        <w:rPr>
          <w:rFonts w:ascii="Trebuchet MS" w:hAnsi="Trebuchet MS"/>
        </w:rPr>
      </w:pPr>
      <w:r>
        <w:rPr>
          <w:rFonts w:ascii="Trebuchet MS" w:hAnsi="Trebuchet MS"/>
        </w:rPr>
        <w:br w:type="page"/>
      </w:r>
    </w:p>
    <w:p w:rsidR="007024B8" w:rsidRDefault="007024B8" w:rsidP="00DA68E9">
      <w:pPr>
        <w:spacing w:before="120" w:after="120" w:line="276" w:lineRule="auto"/>
        <w:jc w:val="both"/>
        <w:rPr>
          <w:rFonts w:ascii="Trebuchet MS" w:hAnsi="Trebuchet MS"/>
        </w:rPr>
      </w:pPr>
    </w:p>
    <w:p w:rsidR="00D83C1B" w:rsidRPr="00D83C1B" w:rsidRDefault="00512627" w:rsidP="00D83C1B">
      <w:pPr>
        <w:spacing w:before="12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Základní formátovací jednotkou v textovém editoru je odstavec. Odstavec </w:t>
      </w:r>
      <w:r w:rsidR="00CB7430">
        <w:rPr>
          <w:rFonts w:ascii="Trebuchet MS" w:hAnsi="Trebuchet MS"/>
        </w:rPr>
        <w:t>se vytvoří</w:t>
      </w:r>
      <w:r>
        <w:rPr>
          <w:rFonts w:ascii="Trebuchet MS" w:hAnsi="Trebuchet MS"/>
        </w:rPr>
        <w:t xml:space="preserve"> stiskem klávesy Enter. Chceme-li vidět, kde máme vložené konce odstavců, zapneme si formátovací značky.</w:t>
      </w:r>
      <w:r w:rsidR="00D83C1B">
        <w:rPr>
          <w:rFonts w:ascii="Trebuchet MS" w:hAnsi="Trebuchet MS"/>
        </w:rPr>
        <w:t xml:space="preserve"> </w:t>
      </w:r>
      <w:r w:rsidR="00D83C1B" w:rsidRPr="00D83C1B">
        <w:rPr>
          <w:rFonts w:ascii="Trebuchet MS" w:hAnsi="Trebuchet MS"/>
        </w:rPr>
        <w:t>K formátování odstavců patří zejména:</w:t>
      </w:r>
    </w:p>
    <w:p w:rsidR="00D83C1B" w:rsidRPr="00D83C1B" w:rsidRDefault="00D83C1B" w:rsidP="00D83C1B">
      <w:pPr>
        <w:pStyle w:val="Odstavecseseznamem"/>
        <w:numPr>
          <w:ilvl w:val="0"/>
          <w:numId w:val="3"/>
        </w:numPr>
        <w:spacing w:before="12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nastavení zarážek;</w:t>
      </w:r>
    </w:p>
    <w:p w:rsidR="00D83C1B" w:rsidRPr="00D83C1B" w:rsidRDefault="00D83C1B" w:rsidP="00D83C1B">
      <w:pPr>
        <w:pStyle w:val="Odstavecseseznamem"/>
        <w:numPr>
          <w:ilvl w:val="0"/>
          <w:numId w:val="3"/>
        </w:numPr>
        <w:spacing w:before="120" w:after="120" w:line="276" w:lineRule="auto"/>
        <w:jc w:val="both"/>
        <w:rPr>
          <w:rFonts w:ascii="Trebuchet MS" w:hAnsi="Trebuchet MS"/>
        </w:rPr>
      </w:pPr>
      <w:r w:rsidRPr="00D83C1B">
        <w:rPr>
          <w:rFonts w:ascii="Trebuchet MS" w:hAnsi="Trebuchet MS"/>
        </w:rPr>
        <w:t>směry zarovnání textu</w:t>
      </w:r>
      <w:r>
        <w:rPr>
          <w:rFonts w:ascii="Trebuchet MS" w:hAnsi="Trebuchet MS"/>
        </w:rPr>
        <w:t>;</w:t>
      </w:r>
    </w:p>
    <w:p w:rsidR="00D83C1B" w:rsidRPr="00D83C1B" w:rsidRDefault="00D83C1B" w:rsidP="00D83C1B">
      <w:pPr>
        <w:pStyle w:val="Odstavecseseznamem"/>
        <w:numPr>
          <w:ilvl w:val="0"/>
          <w:numId w:val="3"/>
        </w:numPr>
        <w:spacing w:before="120" w:after="120" w:line="276" w:lineRule="auto"/>
        <w:jc w:val="both"/>
        <w:rPr>
          <w:rFonts w:ascii="Trebuchet MS" w:hAnsi="Trebuchet MS"/>
        </w:rPr>
      </w:pPr>
      <w:r w:rsidRPr="00D83C1B">
        <w:rPr>
          <w:rFonts w:ascii="Trebuchet MS" w:hAnsi="Trebuchet MS"/>
        </w:rPr>
        <w:t>ř</w:t>
      </w:r>
      <w:r>
        <w:rPr>
          <w:rFonts w:ascii="Trebuchet MS" w:hAnsi="Trebuchet MS"/>
        </w:rPr>
        <w:t>ádkování;</w:t>
      </w:r>
    </w:p>
    <w:p w:rsidR="00D83C1B" w:rsidRPr="00D83C1B" w:rsidRDefault="00D83C1B" w:rsidP="00D83C1B">
      <w:pPr>
        <w:pStyle w:val="Odstavecseseznamem"/>
        <w:numPr>
          <w:ilvl w:val="0"/>
          <w:numId w:val="3"/>
        </w:numPr>
        <w:spacing w:before="120" w:after="120" w:line="276" w:lineRule="auto"/>
        <w:jc w:val="both"/>
        <w:rPr>
          <w:rFonts w:ascii="Trebuchet MS" w:hAnsi="Trebuchet MS"/>
        </w:rPr>
      </w:pPr>
      <w:r w:rsidRPr="00D83C1B">
        <w:rPr>
          <w:rFonts w:ascii="Trebuchet MS" w:hAnsi="Trebuchet MS"/>
        </w:rPr>
        <w:t>mezery mezi odstavci</w:t>
      </w:r>
      <w:r>
        <w:rPr>
          <w:rFonts w:ascii="Trebuchet MS" w:hAnsi="Trebuchet MS"/>
        </w:rPr>
        <w:t>;</w:t>
      </w:r>
    </w:p>
    <w:p w:rsidR="00D83C1B" w:rsidRPr="00D83C1B" w:rsidRDefault="00D83C1B" w:rsidP="00D83C1B">
      <w:pPr>
        <w:pStyle w:val="Odstavecseseznamem"/>
        <w:numPr>
          <w:ilvl w:val="0"/>
          <w:numId w:val="3"/>
        </w:numPr>
        <w:spacing w:before="120" w:after="120" w:line="276" w:lineRule="auto"/>
        <w:jc w:val="both"/>
        <w:rPr>
          <w:rFonts w:ascii="Trebuchet MS" w:hAnsi="Trebuchet MS"/>
        </w:rPr>
      </w:pPr>
      <w:r w:rsidRPr="00D83C1B">
        <w:rPr>
          <w:rFonts w:ascii="Trebuchet MS" w:hAnsi="Trebuchet MS"/>
        </w:rPr>
        <w:t>různé úpravy odstavce p</w:t>
      </w:r>
      <w:r>
        <w:rPr>
          <w:rFonts w:ascii="Trebuchet MS" w:hAnsi="Trebuchet MS"/>
        </w:rPr>
        <w:t>ro dosažení požadovaných efektů;</w:t>
      </w:r>
    </w:p>
    <w:p w:rsidR="00010118" w:rsidRDefault="00D83C1B" w:rsidP="00D83C1B">
      <w:pPr>
        <w:pStyle w:val="Odstavecseseznamem"/>
        <w:numPr>
          <w:ilvl w:val="0"/>
          <w:numId w:val="3"/>
        </w:numPr>
        <w:spacing w:before="120" w:after="120" w:line="276" w:lineRule="auto"/>
        <w:jc w:val="both"/>
        <w:rPr>
          <w:rFonts w:ascii="Trebuchet MS" w:hAnsi="Trebuchet MS"/>
        </w:rPr>
      </w:pPr>
      <w:r w:rsidRPr="00D83C1B">
        <w:rPr>
          <w:rFonts w:ascii="Trebuchet MS" w:hAnsi="Trebuchet MS"/>
        </w:rPr>
        <w:t>dělení slov.</w:t>
      </w:r>
    </w:p>
    <w:p w:rsidR="00F5146C" w:rsidRDefault="00F5146C" w:rsidP="00D83C1B">
      <w:pPr>
        <w:spacing w:before="120" w:after="120" w:line="276" w:lineRule="auto"/>
        <w:jc w:val="both"/>
        <w:rPr>
          <w:rFonts w:ascii="Trebuchet MS" w:hAnsi="Trebuchet MS"/>
          <w:b/>
        </w:rPr>
      </w:pPr>
    </w:p>
    <w:p w:rsidR="00D83C1B" w:rsidRPr="00F5146C" w:rsidRDefault="00D83C1B" w:rsidP="00D83C1B">
      <w:pPr>
        <w:spacing w:before="120" w:after="120" w:line="276" w:lineRule="auto"/>
        <w:jc w:val="both"/>
        <w:rPr>
          <w:rFonts w:ascii="Trebuchet MS" w:hAnsi="Trebuchet MS"/>
          <w:b/>
        </w:rPr>
      </w:pPr>
      <w:r w:rsidRPr="00F5146C">
        <w:rPr>
          <w:rFonts w:ascii="Trebuchet MS" w:hAnsi="Trebuchet MS"/>
          <w:b/>
        </w:rPr>
        <w:t>Zarážky</w:t>
      </w:r>
    </w:p>
    <w:p w:rsidR="00F5146C" w:rsidRPr="00F5146C" w:rsidRDefault="00D83C1B" w:rsidP="00F5146C">
      <w:pPr>
        <w:pStyle w:val="Odstavecseseznamem"/>
        <w:numPr>
          <w:ilvl w:val="0"/>
          <w:numId w:val="4"/>
        </w:numPr>
        <w:spacing w:before="120" w:after="120" w:line="276" w:lineRule="auto"/>
        <w:jc w:val="both"/>
        <w:rPr>
          <w:rFonts w:ascii="Trebuchet MS" w:hAnsi="Trebuchet MS"/>
        </w:rPr>
      </w:pPr>
      <w:r w:rsidRPr="00F5146C">
        <w:rPr>
          <w:rFonts w:ascii="Trebuchet MS" w:hAnsi="Trebuchet MS"/>
        </w:rPr>
        <w:t>lev</w:t>
      </w:r>
      <w:r w:rsidR="00F5146C" w:rsidRPr="00F5146C">
        <w:rPr>
          <w:rFonts w:ascii="Trebuchet MS" w:hAnsi="Trebuchet MS"/>
        </w:rPr>
        <w:t>á</w:t>
      </w:r>
      <w:r w:rsidRPr="00F5146C">
        <w:rPr>
          <w:rFonts w:ascii="Trebuchet MS" w:hAnsi="Trebuchet MS"/>
        </w:rPr>
        <w:t xml:space="preserve"> zarážk</w:t>
      </w:r>
      <w:r w:rsidR="00F5146C" w:rsidRPr="00F5146C">
        <w:rPr>
          <w:rFonts w:ascii="Trebuchet MS" w:hAnsi="Trebuchet MS"/>
        </w:rPr>
        <w:t xml:space="preserve">a - </w:t>
      </w:r>
      <w:r w:rsidRPr="00F5146C">
        <w:rPr>
          <w:rFonts w:ascii="Trebuchet MS" w:hAnsi="Trebuchet MS"/>
        </w:rPr>
        <w:t>nastavuje umístění začátku textu, který potom při psaní bude pokračovat doprava</w:t>
      </w:r>
      <w:r w:rsidR="00F5146C" w:rsidRPr="00F5146C">
        <w:rPr>
          <w:rFonts w:ascii="Trebuchet MS" w:hAnsi="Trebuchet MS"/>
        </w:rPr>
        <w:t xml:space="preserve">; </w:t>
      </w:r>
    </w:p>
    <w:p w:rsidR="00F5146C" w:rsidRPr="00F5146C" w:rsidRDefault="00F5146C" w:rsidP="00F5146C">
      <w:pPr>
        <w:pStyle w:val="Odstavecseseznamem"/>
        <w:numPr>
          <w:ilvl w:val="0"/>
          <w:numId w:val="4"/>
        </w:numPr>
        <w:spacing w:before="120" w:after="120" w:line="276" w:lineRule="auto"/>
        <w:jc w:val="both"/>
        <w:rPr>
          <w:rFonts w:ascii="Trebuchet MS" w:hAnsi="Trebuchet MS"/>
        </w:rPr>
      </w:pPr>
      <w:r w:rsidRPr="00F5146C">
        <w:rPr>
          <w:rFonts w:ascii="Trebuchet MS" w:hAnsi="Trebuchet MS"/>
        </w:rPr>
        <w:t>z</w:t>
      </w:r>
      <w:r w:rsidR="00D83C1B" w:rsidRPr="00F5146C">
        <w:rPr>
          <w:rFonts w:ascii="Trebuchet MS" w:hAnsi="Trebuchet MS"/>
        </w:rPr>
        <w:t>arážka na střed</w:t>
      </w:r>
      <w:r w:rsidRPr="00F5146C">
        <w:rPr>
          <w:rFonts w:ascii="Trebuchet MS" w:hAnsi="Trebuchet MS"/>
        </w:rPr>
        <w:t xml:space="preserve"> -</w:t>
      </w:r>
      <w:r w:rsidR="00D83C1B" w:rsidRPr="00F5146C">
        <w:rPr>
          <w:rFonts w:ascii="Trebuchet MS" w:hAnsi="Trebuchet MS"/>
        </w:rPr>
        <w:t xml:space="preserve"> nastavuje umístění středu textu</w:t>
      </w:r>
      <w:r w:rsidRPr="00F5146C">
        <w:rPr>
          <w:rFonts w:ascii="Trebuchet MS" w:hAnsi="Trebuchet MS"/>
        </w:rPr>
        <w:t xml:space="preserve">; </w:t>
      </w:r>
    </w:p>
    <w:p w:rsidR="00F5146C" w:rsidRPr="00F5146C" w:rsidRDefault="00F5146C" w:rsidP="00F5146C">
      <w:pPr>
        <w:pStyle w:val="Odstavecseseznamem"/>
        <w:numPr>
          <w:ilvl w:val="0"/>
          <w:numId w:val="4"/>
        </w:numPr>
        <w:spacing w:before="120" w:after="120" w:line="276" w:lineRule="auto"/>
        <w:jc w:val="both"/>
        <w:rPr>
          <w:rFonts w:ascii="Trebuchet MS" w:hAnsi="Trebuchet MS"/>
        </w:rPr>
      </w:pPr>
      <w:r w:rsidRPr="00F5146C">
        <w:rPr>
          <w:rFonts w:ascii="Trebuchet MS" w:hAnsi="Trebuchet MS"/>
        </w:rPr>
        <w:t>p</w:t>
      </w:r>
      <w:r w:rsidR="00D83C1B" w:rsidRPr="00F5146C">
        <w:rPr>
          <w:rFonts w:ascii="Trebuchet MS" w:hAnsi="Trebuchet MS"/>
        </w:rPr>
        <w:t>ravá zarážka</w:t>
      </w:r>
      <w:r w:rsidRPr="00F5146C">
        <w:rPr>
          <w:rFonts w:ascii="Trebuchet MS" w:hAnsi="Trebuchet MS"/>
        </w:rPr>
        <w:t xml:space="preserve"> - </w:t>
      </w:r>
      <w:r w:rsidR="00D83C1B" w:rsidRPr="00F5146C">
        <w:rPr>
          <w:rFonts w:ascii="Trebuchet MS" w:hAnsi="Trebuchet MS"/>
        </w:rPr>
        <w:t>nastavuje pravý okraj textu</w:t>
      </w:r>
      <w:r w:rsidRPr="00F5146C">
        <w:rPr>
          <w:rFonts w:ascii="Trebuchet MS" w:hAnsi="Trebuchet MS"/>
        </w:rPr>
        <w:t xml:space="preserve">, text se při psaní </w:t>
      </w:r>
      <w:r w:rsidR="00D83C1B" w:rsidRPr="00F5146C">
        <w:rPr>
          <w:rFonts w:ascii="Trebuchet MS" w:hAnsi="Trebuchet MS"/>
        </w:rPr>
        <w:t>posouvá doleva</w:t>
      </w:r>
      <w:r w:rsidRPr="00F5146C">
        <w:rPr>
          <w:rFonts w:ascii="Trebuchet MS" w:hAnsi="Trebuchet MS"/>
        </w:rPr>
        <w:t>;</w:t>
      </w:r>
    </w:p>
    <w:p w:rsidR="00F5146C" w:rsidRPr="00F5146C" w:rsidRDefault="00F5146C" w:rsidP="00F5146C">
      <w:pPr>
        <w:pStyle w:val="Odstavecseseznamem"/>
        <w:numPr>
          <w:ilvl w:val="0"/>
          <w:numId w:val="4"/>
        </w:numPr>
        <w:spacing w:before="120" w:after="120" w:line="276" w:lineRule="auto"/>
        <w:jc w:val="both"/>
        <w:rPr>
          <w:rFonts w:ascii="Trebuchet MS" w:hAnsi="Trebuchet MS"/>
        </w:rPr>
      </w:pPr>
      <w:r w:rsidRPr="00F5146C">
        <w:rPr>
          <w:rFonts w:ascii="Trebuchet MS" w:hAnsi="Trebuchet MS"/>
        </w:rPr>
        <w:t>d</w:t>
      </w:r>
      <w:r w:rsidR="00D83C1B" w:rsidRPr="00F5146C">
        <w:rPr>
          <w:rFonts w:ascii="Trebuchet MS" w:hAnsi="Trebuchet MS"/>
        </w:rPr>
        <w:t>esetinná zarážka</w:t>
      </w:r>
      <w:r w:rsidRPr="00F5146C">
        <w:rPr>
          <w:rFonts w:ascii="Trebuchet MS" w:hAnsi="Trebuchet MS"/>
        </w:rPr>
        <w:t xml:space="preserve"> - </w:t>
      </w:r>
      <w:r w:rsidR="00D83C1B" w:rsidRPr="00F5146C">
        <w:rPr>
          <w:rFonts w:ascii="Trebuchet MS" w:hAnsi="Trebuchet MS"/>
        </w:rPr>
        <w:t>zarovnává text na desetinnou čárku</w:t>
      </w:r>
      <w:r w:rsidRPr="00F5146C">
        <w:rPr>
          <w:rFonts w:ascii="Trebuchet MS" w:hAnsi="Trebuchet MS"/>
        </w:rPr>
        <w:t xml:space="preserve">, která zůstává </w:t>
      </w:r>
      <w:r w:rsidR="00D83C1B" w:rsidRPr="00F5146C">
        <w:rPr>
          <w:rFonts w:ascii="Trebuchet MS" w:hAnsi="Trebuchet MS"/>
        </w:rPr>
        <w:t>nezávisle na počtu číslic ve stejné poloze</w:t>
      </w:r>
      <w:r w:rsidRPr="00F5146C">
        <w:rPr>
          <w:rFonts w:ascii="Trebuchet MS" w:hAnsi="Trebuchet MS"/>
        </w:rPr>
        <w:t>;</w:t>
      </w:r>
    </w:p>
    <w:p w:rsidR="00D83C1B" w:rsidRDefault="00F5146C" w:rsidP="00F5146C">
      <w:pPr>
        <w:pStyle w:val="Odstavecseseznamem"/>
        <w:numPr>
          <w:ilvl w:val="0"/>
          <w:numId w:val="4"/>
        </w:numPr>
        <w:spacing w:before="120" w:after="120" w:line="276" w:lineRule="auto"/>
        <w:jc w:val="both"/>
        <w:rPr>
          <w:rFonts w:ascii="Trebuchet MS" w:hAnsi="Trebuchet MS"/>
        </w:rPr>
      </w:pPr>
      <w:r w:rsidRPr="00F5146C">
        <w:rPr>
          <w:rFonts w:ascii="Trebuchet MS" w:hAnsi="Trebuchet MS"/>
        </w:rPr>
        <w:t>z</w:t>
      </w:r>
      <w:r w:rsidR="00D83C1B" w:rsidRPr="00F5146C">
        <w:rPr>
          <w:rFonts w:ascii="Trebuchet MS" w:hAnsi="Trebuchet MS"/>
        </w:rPr>
        <w:t>arážka svislé čáry</w:t>
      </w:r>
      <w:r w:rsidRPr="00F5146C">
        <w:rPr>
          <w:rFonts w:ascii="Trebuchet MS" w:hAnsi="Trebuchet MS"/>
        </w:rPr>
        <w:t xml:space="preserve"> - </w:t>
      </w:r>
      <w:r w:rsidR="00D83C1B" w:rsidRPr="00F5146C">
        <w:rPr>
          <w:rFonts w:ascii="Trebuchet MS" w:hAnsi="Trebuchet MS"/>
        </w:rPr>
        <w:t>neslouží k umístění textu</w:t>
      </w:r>
      <w:r w:rsidRPr="00F5146C">
        <w:rPr>
          <w:rFonts w:ascii="Trebuchet MS" w:hAnsi="Trebuchet MS"/>
        </w:rPr>
        <w:t>, ale na</w:t>
      </w:r>
      <w:r w:rsidR="00D83C1B" w:rsidRPr="00F5146C">
        <w:rPr>
          <w:rFonts w:ascii="Trebuchet MS" w:hAnsi="Trebuchet MS"/>
        </w:rPr>
        <w:t xml:space="preserve"> místo zarážky bude vložena svislá čára.</w:t>
      </w:r>
    </w:p>
    <w:p w:rsidR="00F5146C" w:rsidRDefault="00F5146C" w:rsidP="00F5146C">
      <w:pPr>
        <w:spacing w:before="12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Postup pro nastavení zarážek:</w:t>
      </w:r>
    </w:p>
    <w:p w:rsidR="00F5146C" w:rsidRDefault="00F5146C" w:rsidP="00F5146C">
      <w:pPr>
        <w:pStyle w:val="Odstavecseseznamem"/>
        <w:numPr>
          <w:ilvl w:val="0"/>
          <w:numId w:val="5"/>
        </w:numPr>
        <w:spacing w:before="12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Zobrazíme pravítko.</w:t>
      </w:r>
    </w:p>
    <w:p w:rsidR="00DB3AEC" w:rsidRDefault="00F5146C" w:rsidP="00F5146C">
      <w:pPr>
        <w:pStyle w:val="Odstavecseseznamem"/>
        <w:numPr>
          <w:ilvl w:val="0"/>
          <w:numId w:val="5"/>
        </w:numPr>
        <w:spacing w:before="12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K</w:t>
      </w:r>
      <w:r w:rsidRPr="00F5146C">
        <w:rPr>
          <w:rFonts w:ascii="Trebuchet MS" w:hAnsi="Trebuchet MS"/>
        </w:rPr>
        <w:t>lepn</w:t>
      </w:r>
      <w:r>
        <w:rPr>
          <w:rFonts w:ascii="Trebuchet MS" w:hAnsi="Trebuchet MS"/>
        </w:rPr>
        <w:t>utím</w:t>
      </w:r>
      <w:r w:rsidRPr="00F5146C">
        <w:rPr>
          <w:rFonts w:ascii="Trebuchet MS" w:hAnsi="Trebuchet MS"/>
        </w:rPr>
        <w:t xml:space="preserve"> v</w:t>
      </w:r>
      <w:r>
        <w:rPr>
          <w:rFonts w:ascii="Trebuchet MS" w:hAnsi="Trebuchet MS"/>
        </w:rPr>
        <w:t>ybereme</w:t>
      </w:r>
      <w:r w:rsidRPr="00F5146C">
        <w:rPr>
          <w:rFonts w:ascii="Trebuchet MS" w:hAnsi="Trebuchet MS"/>
        </w:rPr>
        <w:t xml:space="preserve"> </w:t>
      </w:r>
      <w:r w:rsidR="00DB3AEC">
        <w:rPr>
          <w:rFonts w:ascii="Trebuchet MS" w:hAnsi="Trebuchet MS"/>
        </w:rPr>
        <w:t>na</w:t>
      </w:r>
      <w:r w:rsidRPr="00F5146C">
        <w:rPr>
          <w:rFonts w:ascii="Trebuchet MS" w:hAnsi="Trebuchet MS"/>
        </w:rPr>
        <w:t xml:space="preserve"> požadovan</w:t>
      </w:r>
      <w:r w:rsidR="00DB3AEC">
        <w:rPr>
          <w:rFonts w:ascii="Trebuchet MS" w:hAnsi="Trebuchet MS"/>
        </w:rPr>
        <w:t>ý</w:t>
      </w:r>
      <w:r w:rsidRPr="00F5146C">
        <w:rPr>
          <w:rFonts w:ascii="Trebuchet MS" w:hAnsi="Trebuchet MS"/>
        </w:rPr>
        <w:t xml:space="preserve"> typ tabulátoru</w:t>
      </w:r>
      <w:r w:rsidR="00DB3AEC">
        <w:rPr>
          <w:rFonts w:ascii="Trebuchet MS" w:hAnsi="Trebuchet MS"/>
        </w:rPr>
        <w:t>.</w:t>
      </w:r>
    </w:p>
    <w:p w:rsidR="00F5146C" w:rsidRDefault="00DB3AEC" w:rsidP="00F5146C">
      <w:pPr>
        <w:pStyle w:val="Odstavecseseznamem"/>
        <w:numPr>
          <w:ilvl w:val="0"/>
          <w:numId w:val="5"/>
        </w:numPr>
        <w:spacing w:before="12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K</w:t>
      </w:r>
      <w:r w:rsidR="00F5146C" w:rsidRPr="00F5146C">
        <w:rPr>
          <w:rFonts w:ascii="Trebuchet MS" w:hAnsi="Trebuchet MS"/>
        </w:rPr>
        <w:t>lepnete na pravítku na požadované umístění tabulátoru</w:t>
      </w:r>
      <w:r>
        <w:rPr>
          <w:rFonts w:ascii="Trebuchet MS" w:hAnsi="Trebuchet MS"/>
        </w:rPr>
        <w:t>.</w:t>
      </w:r>
    </w:p>
    <w:p w:rsidR="00DB3AEC" w:rsidRDefault="00C47013" w:rsidP="00DB3AEC">
      <w:pPr>
        <w:spacing w:before="12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Pozn.: pro přesné umístění zarážek použijeme dialogové okno tabulátory.</w:t>
      </w:r>
    </w:p>
    <w:p w:rsidR="00397A8D" w:rsidRDefault="00397A8D" w:rsidP="00397A8D">
      <w:pPr>
        <w:keepNext/>
        <w:spacing w:before="120" w:after="120" w:line="276" w:lineRule="auto"/>
        <w:jc w:val="both"/>
      </w:pPr>
      <w:r>
        <w:rPr>
          <w:rFonts w:ascii="Trebuchet MS" w:hAnsi="Trebuchet MS"/>
          <w:noProof/>
        </w:rPr>
        <w:lastRenderedPageBreak/>
        <w:drawing>
          <wp:inline distT="0" distB="0" distL="0" distR="0">
            <wp:extent cx="4320000" cy="2563438"/>
            <wp:effectExtent l="19050" t="0" r="4350" b="0"/>
            <wp:docPr id="3" name="Picture 2" descr="Clipboard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ipboard0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2563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7013" w:rsidRDefault="00397A8D" w:rsidP="00397A8D">
      <w:pPr>
        <w:pStyle w:val="Titulek"/>
        <w:jc w:val="both"/>
        <w:rPr>
          <w:rFonts w:ascii="Trebuchet MS" w:hAnsi="Trebuchet MS"/>
        </w:rPr>
      </w:pPr>
      <w:r>
        <w:t xml:space="preserve">Obrázek </w:t>
      </w:r>
      <w:r w:rsidR="00BA6E61">
        <w:fldChar w:fldCharType="begin"/>
      </w:r>
      <w:r w:rsidR="00BA6E61">
        <w:instrText xml:space="preserve"> SEQ Obrázek \* ARABIC </w:instrText>
      </w:r>
      <w:r w:rsidR="00BA6E61">
        <w:fldChar w:fldCharType="separate"/>
      </w:r>
      <w:r w:rsidR="00622E6A">
        <w:rPr>
          <w:noProof/>
        </w:rPr>
        <w:t>1</w:t>
      </w:r>
      <w:r w:rsidR="00BA6E61">
        <w:rPr>
          <w:noProof/>
        </w:rPr>
        <w:fldChar w:fldCharType="end"/>
      </w:r>
      <w:r>
        <w:t>: Různé nastavení zarážek tabulátoru</w:t>
      </w:r>
    </w:p>
    <w:p w:rsidR="00397A8D" w:rsidRDefault="00397A8D" w:rsidP="00DB3AEC">
      <w:pPr>
        <w:spacing w:before="120" w:after="120" w:line="276" w:lineRule="auto"/>
        <w:jc w:val="both"/>
        <w:rPr>
          <w:rFonts w:ascii="Trebuchet MS" w:hAnsi="Trebuchet MS"/>
          <w:b/>
        </w:rPr>
      </w:pPr>
    </w:p>
    <w:p w:rsidR="00C47013" w:rsidRPr="00545ECF" w:rsidRDefault="00C47013" w:rsidP="00DB3AEC">
      <w:pPr>
        <w:spacing w:before="120" w:after="120" w:line="276" w:lineRule="auto"/>
        <w:jc w:val="both"/>
        <w:rPr>
          <w:rFonts w:ascii="Trebuchet MS" w:hAnsi="Trebuchet MS"/>
          <w:b/>
        </w:rPr>
      </w:pPr>
      <w:r w:rsidRPr="00545ECF">
        <w:rPr>
          <w:rFonts w:ascii="Trebuchet MS" w:hAnsi="Trebuchet MS"/>
          <w:b/>
        </w:rPr>
        <w:t>Zarovnání textu</w:t>
      </w:r>
      <w:r w:rsidR="00545ECF" w:rsidRPr="00545ECF">
        <w:rPr>
          <w:rFonts w:ascii="Trebuchet MS" w:hAnsi="Trebuchet MS"/>
          <w:b/>
        </w:rPr>
        <w:t xml:space="preserve"> odstavce</w:t>
      </w:r>
    </w:p>
    <w:p w:rsidR="00C47013" w:rsidRDefault="003A103E" w:rsidP="003A103E">
      <w:pPr>
        <w:spacing w:before="12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Zarovnat směr textu můžeme </w:t>
      </w:r>
      <w:r w:rsidRPr="003A103E">
        <w:rPr>
          <w:rFonts w:ascii="Trebuchet MS" w:hAnsi="Trebuchet MS"/>
        </w:rPr>
        <w:t>tlačítky v panelu nástrojů Formát,</w:t>
      </w:r>
      <w:r>
        <w:rPr>
          <w:rFonts w:ascii="Trebuchet MS" w:hAnsi="Trebuchet MS"/>
        </w:rPr>
        <w:t xml:space="preserve"> nebo Odstavec </w:t>
      </w:r>
      <w:r>
        <w:rPr>
          <w:rFonts w:ascii="Trebuchet MS" w:hAnsi="Trebuchet MS"/>
        </w:rPr>
        <w:sym w:font="Symbol" w:char="F0AE"/>
      </w:r>
      <w:r>
        <w:rPr>
          <w:rFonts w:ascii="Trebuchet MS" w:hAnsi="Trebuchet MS"/>
        </w:rPr>
        <w:t xml:space="preserve"> </w:t>
      </w:r>
      <w:r w:rsidRPr="003A103E">
        <w:rPr>
          <w:rFonts w:ascii="Trebuchet MS" w:hAnsi="Trebuchet MS"/>
        </w:rPr>
        <w:t>Odsazení a mezery</w:t>
      </w:r>
      <w:r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sym w:font="Symbol" w:char="F0AE"/>
      </w:r>
      <w:r>
        <w:rPr>
          <w:rFonts w:ascii="Trebuchet MS" w:hAnsi="Trebuchet MS"/>
        </w:rPr>
        <w:t xml:space="preserve"> Zarovnání nebo klávesovými povely. </w:t>
      </w:r>
      <w:r w:rsidR="00545ECF">
        <w:rPr>
          <w:rFonts w:ascii="Trebuchet MS" w:hAnsi="Trebuchet MS"/>
        </w:rPr>
        <w:t>Používá se zarovnání textu:</w:t>
      </w:r>
    </w:p>
    <w:p w:rsidR="00545ECF" w:rsidRDefault="00545ECF" w:rsidP="00545ECF">
      <w:pPr>
        <w:pStyle w:val="Odstavecseseznamem"/>
        <w:numPr>
          <w:ilvl w:val="0"/>
          <w:numId w:val="6"/>
        </w:numPr>
        <w:spacing w:before="12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K levému okraji.</w:t>
      </w:r>
    </w:p>
    <w:p w:rsidR="00545ECF" w:rsidRDefault="00545ECF" w:rsidP="00545ECF">
      <w:pPr>
        <w:pStyle w:val="Odstavecseseznamem"/>
        <w:numPr>
          <w:ilvl w:val="0"/>
          <w:numId w:val="6"/>
        </w:numPr>
        <w:spacing w:before="12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Na střed.</w:t>
      </w:r>
    </w:p>
    <w:p w:rsidR="00545ECF" w:rsidRDefault="00545ECF" w:rsidP="00545ECF">
      <w:pPr>
        <w:pStyle w:val="Odstavecseseznamem"/>
        <w:numPr>
          <w:ilvl w:val="0"/>
          <w:numId w:val="6"/>
        </w:numPr>
        <w:spacing w:before="12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K pravému okraji.</w:t>
      </w:r>
    </w:p>
    <w:p w:rsidR="00397A8D" w:rsidRDefault="00545ECF" w:rsidP="003A103E">
      <w:pPr>
        <w:pStyle w:val="Odstavecseseznamem"/>
        <w:numPr>
          <w:ilvl w:val="0"/>
          <w:numId w:val="6"/>
        </w:numPr>
        <w:spacing w:before="120" w:after="120" w:line="276" w:lineRule="auto"/>
        <w:jc w:val="both"/>
        <w:rPr>
          <w:rFonts w:ascii="Trebuchet MS" w:hAnsi="Trebuchet MS"/>
        </w:rPr>
      </w:pPr>
      <w:r w:rsidRPr="003A103E">
        <w:rPr>
          <w:rFonts w:ascii="Trebuchet MS" w:hAnsi="Trebuchet MS"/>
        </w:rPr>
        <w:t>Do bloku.</w:t>
      </w:r>
    </w:p>
    <w:p w:rsidR="00397A8D" w:rsidRPr="00397A8D" w:rsidRDefault="00397A8D" w:rsidP="00397A8D">
      <w:pPr>
        <w:spacing w:before="120" w:after="120" w:line="276" w:lineRule="auto"/>
        <w:jc w:val="both"/>
        <w:rPr>
          <w:rFonts w:ascii="Trebuchet MS" w:hAnsi="Trebuchet MS"/>
        </w:rPr>
      </w:pPr>
    </w:p>
    <w:p w:rsidR="00397A8D" w:rsidRDefault="00397A8D" w:rsidP="00397A8D">
      <w:pPr>
        <w:keepNext/>
        <w:spacing w:before="120" w:after="120" w:line="276" w:lineRule="auto"/>
        <w:jc w:val="both"/>
      </w:pPr>
      <w:r>
        <w:rPr>
          <w:noProof/>
        </w:rPr>
        <w:drawing>
          <wp:inline distT="0" distB="0" distL="0" distR="0">
            <wp:extent cx="4320540" cy="1810940"/>
            <wp:effectExtent l="19050" t="0" r="3810" b="0"/>
            <wp:docPr id="4" name="Picture 3" descr="Clipboard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ipboard02.jpg"/>
                    <pic:cNvPicPr/>
                  </pic:nvPicPr>
                  <pic:blipFill>
                    <a:blip r:embed="rId8" cstate="print"/>
                    <a:srcRect b="49702"/>
                    <a:stretch>
                      <a:fillRect/>
                    </a:stretch>
                  </pic:blipFill>
                  <pic:spPr>
                    <a:xfrm>
                      <a:off x="0" y="0"/>
                      <a:ext cx="4320540" cy="1810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7A8D" w:rsidRDefault="00397A8D" w:rsidP="00397A8D">
      <w:pPr>
        <w:pStyle w:val="Titulek"/>
        <w:jc w:val="both"/>
      </w:pPr>
      <w:r>
        <w:t xml:space="preserve">Obrázek </w:t>
      </w:r>
      <w:r w:rsidR="00BA6E61">
        <w:fldChar w:fldCharType="begin"/>
      </w:r>
      <w:r w:rsidR="00BA6E61">
        <w:instrText xml:space="preserve"> SEQ Obrázek \* ARABIC </w:instrText>
      </w:r>
      <w:r w:rsidR="00BA6E61">
        <w:fldChar w:fldCharType="separate"/>
      </w:r>
      <w:r w:rsidR="00622E6A">
        <w:rPr>
          <w:noProof/>
        </w:rPr>
        <w:t>2</w:t>
      </w:r>
      <w:r w:rsidR="00BA6E61">
        <w:rPr>
          <w:noProof/>
        </w:rPr>
        <w:fldChar w:fldCharType="end"/>
      </w:r>
      <w:r>
        <w:t>: Zarovnání toku textu</w:t>
      </w:r>
    </w:p>
    <w:p w:rsidR="00545ECF" w:rsidRPr="00397A8D" w:rsidRDefault="00545ECF" w:rsidP="00397A8D">
      <w:pPr>
        <w:spacing w:before="120" w:after="120" w:line="276" w:lineRule="auto"/>
        <w:jc w:val="both"/>
        <w:rPr>
          <w:rFonts w:ascii="Trebuchet MS" w:hAnsi="Trebuchet MS"/>
        </w:rPr>
      </w:pPr>
      <w:r w:rsidRPr="00397A8D">
        <w:rPr>
          <w:rFonts w:ascii="Trebuchet MS" w:hAnsi="Trebuchet MS"/>
        </w:rPr>
        <w:br w:type="page"/>
      </w:r>
    </w:p>
    <w:p w:rsidR="00512627" w:rsidRDefault="00512627" w:rsidP="00DA68E9">
      <w:pPr>
        <w:spacing w:before="120" w:after="120" w:line="276" w:lineRule="auto"/>
        <w:jc w:val="both"/>
        <w:rPr>
          <w:rFonts w:ascii="Trebuchet MS" w:hAnsi="Trebuchet MS"/>
        </w:rPr>
      </w:pPr>
    </w:p>
    <w:p w:rsidR="003A103E" w:rsidRDefault="003A103E" w:rsidP="00DA68E9">
      <w:pPr>
        <w:spacing w:before="120" w:after="120" w:line="276" w:lineRule="auto"/>
        <w:jc w:val="both"/>
        <w:rPr>
          <w:rFonts w:ascii="Trebuchet MS" w:hAnsi="Trebuchet MS"/>
          <w:b/>
        </w:rPr>
      </w:pPr>
      <w:r w:rsidRPr="0052499C">
        <w:rPr>
          <w:rFonts w:ascii="Trebuchet MS" w:hAnsi="Trebuchet MS"/>
          <w:b/>
        </w:rPr>
        <w:t>Řádkování</w:t>
      </w:r>
    </w:p>
    <w:p w:rsidR="00C62EFA" w:rsidRPr="00C62EFA" w:rsidRDefault="00C62EFA" w:rsidP="00DA68E9">
      <w:pPr>
        <w:spacing w:before="12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Pro běžné dokumenty se nastaví řádkování 1, pro úřední písemnosti ř</w:t>
      </w:r>
      <w:r w:rsidRPr="00C62EFA">
        <w:rPr>
          <w:rFonts w:ascii="Trebuchet MS" w:hAnsi="Trebuchet MS"/>
        </w:rPr>
        <w:t xml:space="preserve">ádkování </w:t>
      </w:r>
      <w:r>
        <w:rPr>
          <w:rFonts w:ascii="Trebuchet MS" w:hAnsi="Trebuchet MS"/>
        </w:rPr>
        <w:t>1,5 nebo násobky 1,15.</w:t>
      </w:r>
      <w:r w:rsidR="008337BB">
        <w:rPr>
          <w:rFonts w:ascii="Trebuchet MS" w:hAnsi="Trebuchet MS"/>
        </w:rPr>
        <w:t xml:space="preserve"> Řádkování se nastavuje na kartě Odstavec nebo na panelu nástrojů.</w:t>
      </w:r>
      <w:r>
        <w:rPr>
          <w:rFonts w:ascii="Trebuchet MS" w:hAnsi="Trebuchet MS"/>
        </w:rPr>
        <w:t xml:space="preserve"> </w:t>
      </w:r>
    </w:p>
    <w:p w:rsidR="009B30B8" w:rsidRDefault="009B30B8" w:rsidP="009B30B8">
      <w:pPr>
        <w:keepNext/>
        <w:spacing w:before="120" w:after="120" w:line="276" w:lineRule="auto"/>
        <w:jc w:val="both"/>
      </w:pPr>
      <w:r>
        <w:rPr>
          <w:rFonts w:ascii="Trebuchet MS" w:hAnsi="Trebuchet MS"/>
          <w:noProof/>
        </w:rPr>
        <w:drawing>
          <wp:inline distT="0" distB="0" distL="0" distR="0">
            <wp:extent cx="4191000" cy="5257800"/>
            <wp:effectExtent l="19050" t="0" r="0" b="0"/>
            <wp:docPr id="6" name="Picture 5" descr="Clipboard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ipboard07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91000" cy="525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103E" w:rsidRDefault="009B30B8" w:rsidP="009B30B8">
      <w:pPr>
        <w:pStyle w:val="Titulek"/>
        <w:jc w:val="both"/>
      </w:pPr>
      <w:r>
        <w:t xml:space="preserve">Obrázek </w:t>
      </w:r>
      <w:r w:rsidR="00BA6E61">
        <w:fldChar w:fldCharType="begin"/>
      </w:r>
      <w:r w:rsidR="00BA6E61">
        <w:instrText xml:space="preserve"> SEQ Obrázek \* ARABIC </w:instrText>
      </w:r>
      <w:r w:rsidR="00BA6E61">
        <w:fldChar w:fldCharType="separate"/>
      </w:r>
      <w:r w:rsidR="00622E6A">
        <w:rPr>
          <w:noProof/>
        </w:rPr>
        <w:t>3</w:t>
      </w:r>
      <w:r w:rsidR="00BA6E61">
        <w:rPr>
          <w:noProof/>
        </w:rPr>
        <w:fldChar w:fldCharType="end"/>
      </w:r>
      <w:r>
        <w:t>: Nastavení řádkování</w:t>
      </w:r>
    </w:p>
    <w:p w:rsidR="009B30B8" w:rsidRDefault="009B30B8" w:rsidP="009B30B8">
      <w:pPr>
        <w:keepNext/>
      </w:pPr>
      <w:r>
        <w:rPr>
          <w:noProof/>
        </w:rPr>
        <w:lastRenderedPageBreak/>
        <w:drawing>
          <wp:inline distT="0" distB="0" distL="0" distR="0">
            <wp:extent cx="4257675" cy="1509330"/>
            <wp:effectExtent l="19050" t="0" r="9525" b="0"/>
            <wp:docPr id="7" name="Picture 6" descr="Clipboard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ipboard09.jpg"/>
                    <pic:cNvPicPr/>
                  </pic:nvPicPr>
                  <pic:blipFill>
                    <a:blip r:embed="rId10" cstate="print"/>
                    <a:srcRect r="1455" b="40652"/>
                    <a:stretch>
                      <a:fillRect/>
                    </a:stretch>
                  </pic:blipFill>
                  <pic:spPr>
                    <a:xfrm>
                      <a:off x="0" y="0"/>
                      <a:ext cx="4257675" cy="1509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30B8" w:rsidRDefault="009B30B8" w:rsidP="009B30B8">
      <w:pPr>
        <w:pStyle w:val="Titulek"/>
      </w:pPr>
      <w:r>
        <w:t xml:space="preserve">Obrázek </w:t>
      </w:r>
      <w:r w:rsidR="00BA6E61">
        <w:fldChar w:fldCharType="begin"/>
      </w:r>
      <w:r w:rsidR="00BA6E61">
        <w:instrText xml:space="preserve"> SEQ Obrázek \* ARABIC </w:instrText>
      </w:r>
      <w:r w:rsidR="00BA6E61">
        <w:fldChar w:fldCharType="separate"/>
      </w:r>
      <w:r w:rsidR="00622E6A">
        <w:rPr>
          <w:noProof/>
        </w:rPr>
        <w:t>4</w:t>
      </w:r>
      <w:r w:rsidR="00BA6E61">
        <w:rPr>
          <w:noProof/>
        </w:rPr>
        <w:fldChar w:fldCharType="end"/>
      </w:r>
      <w:r>
        <w:t>: Nastavení řádkování</w:t>
      </w:r>
      <w:r w:rsidR="008337BB">
        <w:t xml:space="preserve"> na panelu nástrojů</w:t>
      </w:r>
    </w:p>
    <w:p w:rsidR="009B30B8" w:rsidRDefault="009B30B8" w:rsidP="009B30B8"/>
    <w:p w:rsidR="00622E6A" w:rsidRDefault="00622E6A" w:rsidP="00622E6A">
      <w:pPr>
        <w:spacing w:before="120" w:after="120" w:line="276" w:lineRule="auto"/>
        <w:jc w:val="both"/>
        <w:rPr>
          <w:rFonts w:ascii="Trebuchet MS" w:hAnsi="Trebuchet MS"/>
          <w:b/>
        </w:rPr>
      </w:pPr>
      <w:r w:rsidRPr="00622E6A">
        <w:rPr>
          <w:rFonts w:ascii="Trebuchet MS" w:hAnsi="Trebuchet MS"/>
          <w:b/>
        </w:rPr>
        <w:t>Odsazení prvního řádku</w:t>
      </w:r>
    </w:p>
    <w:p w:rsidR="001A3819" w:rsidRPr="001A3819" w:rsidRDefault="001A3819" w:rsidP="00622E6A">
      <w:pPr>
        <w:spacing w:before="120" w:after="120" w:line="276" w:lineRule="auto"/>
        <w:jc w:val="both"/>
        <w:rPr>
          <w:rFonts w:ascii="Trebuchet MS" w:hAnsi="Trebuchet MS"/>
        </w:rPr>
      </w:pPr>
      <w:r w:rsidRPr="001A3819">
        <w:rPr>
          <w:rFonts w:ascii="Trebuchet MS" w:hAnsi="Trebuchet MS"/>
        </w:rPr>
        <w:t>Je-li levá horní zarážka napravo od s</w:t>
      </w:r>
      <w:r>
        <w:rPr>
          <w:rFonts w:ascii="Trebuchet MS" w:hAnsi="Trebuchet MS"/>
        </w:rPr>
        <w:t>podní, je text předsazen (obdoba pěti úhozů na psacím stroji). U</w:t>
      </w:r>
      <w:r w:rsidRPr="001A3819">
        <w:rPr>
          <w:rFonts w:ascii="Trebuchet MS" w:hAnsi="Trebuchet MS"/>
        </w:rPr>
        <w:t xml:space="preserve"> strukturovaných textů</w:t>
      </w:r>
      <w:r>
        <w:rPr>
          <w:rFonts w:ascii="Trebuchet MS" w:hAnsi="Trebuchet MS"/>
        </w:rPr>
        <w:t xml:space="preserve"> (</w:t>
      </w:r>
      <w:r w:rsidRPr="001A3819">
        <w:rPr>
          <w:rFonts w:ascii="Trebuchet MS" w:hAnsi="Trebuchet MS"/>
        </w:rPr>
        <w:t>rozkladů, připomínek k jednotlivým bodům</w:t>
      </w:r>
      <w:r>
        <w:rPr>
          <w:rFonts w:ascii="Trebuchet MS" w:hAnsi="Trebuchet MS"/>
        </w:rPr>
        <w:t xml:space="preserve"> </w:t>
      </w:r>
      <w:r w:rsidRPr="001A3819">
        <w:rPr>
          <w:rFonts w:ascii="Trebuchet MS" w:hAnsi="Trebuchet MS"/>
        </w:rPr>
        <w:t>pro obzvláště výrazné rozčlenění</w:t>
      </w:r>
      <w:r>
        <w:rPr>
          <w:rFonts w:ascii="Trebuchet MS" w:hAnsi="Trebuchet MS"/>
        </w:rPr>
        <w:t>) se používá předsazení.</w:t>
      </w:r>
    </w:p>
    <w:p w:rsidR="00622E6A" w:rsidRDefault="00622E6A" w:rsidP="00622E6A">
      <w:pPr>
        <w:keepNext/>
        <w:spacing w:before="120" w:after="120" w:line="276" w:lineRule="auto"/>
        <w:jc w:val="both"/>
      </w:pPr>
      <w:r>
        <w:rPr>
          <w:rFonts w:ascii="Trebuchet MS" w:hAnsi="Trebuchet MS"/>
          <w:noProof/>
        </w:rPr>
        <w:drawing>
          <wp:inline distT="0" distB="0" distL="0" distR="0">
            <wp:extent cx="4133850" cy="2362200"/>
            <wp:effectExtent l="19050" t="0" r="0" b="0"/>
            <wp:docPr id="9" name="Picture 8" descr="Clipboard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ipboard05.jpg"/>
                    <pic:cNvPicPr/>
                  </pic:nvPicPr>
                  <pic:blipFill>
                    <a:blip r:embed="rId11" cstate="print"/>
                    <a:srcRect l="1545" t="1075" r="2649" b="54480"/>
                    <a:stretch>
                      <a:fillRect/>
                    </a:stretch>
                  </pic:blipFill>
                  <pic:spPr>
                    <a:xfrm>
                      <a:off x="0" y="0"/>
                      <a:ext cx="4133850" cy="236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2E6A" w:rsidRDefault="00622E6A" w:rsidP="00622E6A">
      <w:pPr>
        <w:pStyle w:val="Titulek"/>
        <w:jc w:val="both"/>
      </w:pPr>
      <w:r>
        <w:t xml:space="preserve">Obrázek </w:t>
      </w:r>
      <w:r w:rsidR="00BA6E61">
        <w:fldChar w:fldCharType="begin"/>
      </w:r>
      <w:r w:rsidR="00BA6E61">
        <w:instrText xml:space="preserve"> SEQ Obrázek \* ARABIC </w:instrText>
      </w:r>
      <w:r w:rsidR="00BA6E61">
        <w:fldChar w:fldCharType="separate"/>
      </w:r>
      <w:r>
        <w:rPr>
          <w:noProof/>
        </w:rPr>
        <w:t>5</w:t>
      </w:r>
      <w:r w:rsidR="00BA6E61">
        <w:rPr>
          <w:noProof/>
        </w:rPr>
        <w:fldChar w:fldCharType="end"/>
      </w:r>
      <w:r>
        <w:t>: Odsazení</w:t>
      </w:r>
    </w:p>
    <w:p w:rsidR="00622E6A" w:rsidRDefault="00622E6A" w:rsidP="00622E6A"/>
    <w:p w:rsidR="000E17D9" w:rsidRDefault="000E17D9">
      <w:pPr>
        <w:rPr>
          <w:rFonts w:ascii="Trebuchet MS" w:hAnsi="Trebuchet MS"/>
          <w:b/>
        </w:rPr>
      </w:pPr>
      <w:r>
        <w:rPr>
          <w:rFonts w:ascii="Trebuchet MS" w:hAnsi="Trebuchet MS"/>
          <w:b/>
        </w:rPr>
        <w:br w:type="page"/>
      </w:r>
    </w:p>
    <w:p w:rsidR="00931A77" w:rsidRDefault="00931A77" w:rsidP="00931A77">
      <w:pPr>
        <w:spacing w:before="120" w:after="120" w:line="276" w:lineRule="auto"/>
        <w:jc w:val="both"/>
        <w:rPr>
          <w:rFonts w:ascii="Trebuchet MS" w:hAnsi="Trebuchet MS"/>
          <w:b/>
        </w:rPr>
      </w:pPr>
      <w:r w:rsidRPr="00931A77">
        <w:rPr>
          <w:rFonts w:ascii="Trebuchet MS" w:hAnsi="Trebuchet MS"/>
          <w:b/>
        </w:rPr>
        <w:lastRenderedPageBreak/>
        <w:t>Mezery u odstavce</w:t>
      </w:r>
    </w:p>
    <w:p w:rsidR="00036114" w:rsidRPr="00036114" w:rsidRDefault="00036114" w:rsidP="00931A77">
      <w:pPr>
        <w:spacing w:before="120" w:after="120" w:line="276" w:lineRule="auto"/>
        <w:jc w:val="both"/>
        <w:rPr>
          <w:rFonts w:ascii="Trebuchet MS" w:hAnsi="Trebuchet MS"/>
        </w:rPr>
      </w:pPr>
    </w:p>
    <w:p w:rsidR="00931A77" w:rsidRPr="00931A77" w:rsidRDefault="00931A77" w:rsidP="00931A77">
      <w:pPr>
        <w:spacing w:before="12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  <w:noProof/>
        </w:rPr>
        <w:drawing>
          <wp:inline distT="0" distB="0" distL="0" distR="0">
            <wp:extent cx="4248150" cy="5267325"/>
            <wp:effectExtent l="19050" t="0" r="0" b="0"/>
            <wp:docPr id="12" name="Picture 11" descr="Clipboard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ipboard08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48150" cy="5267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35E1" w:rsidRDefault="008135E1">
      <w:pPr>
        <w:rPr>
          <w:rFonts w:ascii="Trebuchet MS" w:hAnsi="Trebuchet MS"/>
        </w:rPr>
      </w:pPr>
      <w:r>
        <w:rPr>
          <w:rFonts w:ascii="Trebuchet MS" w:hAnsi="Trebuchet MS"/>
        </w:rPr>
        <w:br w:type="page"/>
      </w:r>
    </w:p>
    <w:p w:rsidR="00622E6A" w:rsidRPr="008135E1" w:rsidRDefault="008135E1" w:rsidP="008135E1">
      <w:pPr>
        <w:spacing w:before="120" w:after="120" w:line="276" w:lineRule="auto"/>
        <w:jc w:val="both"/>
        <w:rPr>
          <w:rFonts w:ascii="Trebuchet MS" w:hAnsi="Trebuchet MS"/>
          <w:b/>
        </w:rPr>
      </w:pPr>
      <w:r w:rsidRPr="008135E1">
        <w:rPr>
          <w:rFonts w:ascii="Trebuchet MS" w:hAnsi="Trebuchet MS"/>
          <w:b/>
        </w:rPr>
        <w:lastRenderedPageBreak/>
        <w:t>Pracovní list</w:t>
      </w:r>
    </w:p>
    <w:p w:rsidR="00206759" w:rsidRDefault="00206759" w:rsidP="008135E1">
      <w:pPr>
        <w:pStyle w:val="Odstavecseseznamem"/>
        <w:numPr>
          <w:ilvl w:val="0"/>
          <w:numId w:val="7"/>
        </w:numPr>
        <w:spacing w:before="12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Které jsou základní toky textu?</w:t>
      </w:r>
    </w:p>
    <w:p w:rsidR="008135E1" w:rsidRDefault="008135E1" w:rsidP="008135E1">
      <w:pPr>
        <w:pStyle w:val="Odstavecseseznamem"/>
        <w:numPr>
          <w:ilvl w:val="0"/>
          <w:numId w:val="7"/>
        </w:numPr>
        <w:spacing w:before="120" w:after="120" w:line="276" w:lineRule="auto"/>
        <w:jc w:val="both"/>
        <w:rPr>
          <w:rFonts w:ascii="Trebuchet MS" w:hAnsi="Trebuchet MS"/>
        </w:rPr>
      </w:pPr>
      <w:r w:rsidRPr="008135E1">
        <w:rPr>
          <w:rFonts w:ascii="Trebuchet MS" w:hAnsi="Trebuchet MS"/>
        </w:rPr>
        <w:t>Proč formátujeme odstavce v dokumentu pomocí mezer před a za odstavcem</w:t>
      </w:r>
      <w:r>
        <w:rPr>
          <w:rFonts w:ascii="Trebuchet MS" w:hAnsi="Trebuchet MS"/>
        </w:rPr>
        <w:t xml:space="preserve"> (proč nevkládáme prázdné "řádky")?</w:t>
      </w:r>
    </w:p>
    <w:p w:rsidR="008135E1" w:rsidRDefault="00C109A1" w:rsidP="008135E1">
      <w:pPr>
        <w:pStyle w:val="Odstavecseseznamem"/>
        <w:numPr>
          <w:ilvl w:val="0"/>
          <w:numId w:val="7"/>
        </w:numPr>
        <w:spacing w:before="12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Za pomoci nápovědy MS Word zjisti, co jsou osamocené řádky.</w:t>
      </w:r>
    </w:p>
    <w:p w:rsidR="008A6347" w:rsidRDefault="008A6347" w:rsidP="008135E1">
      <w:pPr>
        <w:pStyle w:val="Odstavecseseznamem"/>
        <w:numPr>
          <w:ilvl w:val="0"/>
          <w:numId w:val="7"/>
        </w:numPr>
        <w:spacing w:before="12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Z webu školy stáhni část "charakteristika školy" a formátuj text:</w:t>
      </w:r>
    </w:p>
    <w:p w:rsidR="008A6347" w:rsidRDefault="000B6299" w:rsidP="008A6347">
      <w:pPr>
        <w:pStyle w:val="Odstavecseseznamem"/>
        <w:numPr>
          <w:ilvl w:val="1"/>
          <w:numId w:val="7"/>
        </w:numPr>
        <w:spacing w:before="12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Odstraň nadbytečné (prázdné) odstavce.</w:t>
      </w:r>
    </w:p>
    <w:p w:rsidR="000B6299" w:rsidRDefault="000B6299" w:rsidP="008A6347">
      <w:pPr>
        <w:pStyle w:val="Odstavecseseznamem"/>
        <w:numPr>
          <w:ilvl w:val="1"/>
          <w:numId w:val="7"/>
        </w:numPr>
        <w:spacing w:before="12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Text Charakteristika školy zformátuj stylem Nadpis 1.</w:t>
      </w:r>
    </w:p>
    <w:p w:rsidR="000B6299" w:rsidRPr="008135E1" w:rsidRDefault="000B6299" w:rsidP="008A6347">
      <w:pPr>
        <w:pStyle w:val="Odstavecseseznamem"/>
        <w:numPr>
          <w:ilvl w:val="1"/>
          <w:numId w:val="7"/>
        </w:numPr>
        <w:spacing w:before="12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Všechny odstavce zformátuj: font Verdana, velikost 11, řádkování násobky 1,15, </w:t>
      </w:r>
      <w:r w:rsidR="00F33FD4">
        <w:rPr>
          <w:rFonts w:ascii="Trebuchet MS" w:hAnsi="Trebuchet MS"/>
        </w:rPr>
        <w:t>zarovnání textu do bloku, mezery před/za odstavcem 6 b.</w:t>
      </w:r>
    </w:p>
    <w:sectPr w:rsidR="000B6299" w:rsidRPr="008135E1" w:rsidSect="00B97B62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7CD8" w:rsidRDefault="00567CD8">
      <w:r>
        <w:separator/>
      </w:r>
    </w:p>
  </w:endnote>
  <w:endnote w:type="continuationSeparator" w:id="0">
    <w:p w:rsidR="00567CD8" w:rsidRDefault="00567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bertus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8E9" w:rsidRDefault="00DA68E9">
    <w:pPr>
      <w:pStyle w:val="Zpat"/>
    </w:pPr>
    <w:r>
      <w:rPr>
        <w:rFonts w:ascii="Trebuchet MS" w:hAnsi="Trebuchet MS"/>
      </w:rPr>
      <w:t>VY_32_INOVACE_1_5</w:t>
    </w:r>
    <w:r w:rsidRPr="00035BDD">
      <w:rPr>
        <w:rFonts w:ascii="Trebuchet MS" w:hAnsi="Trebuchet MS"/>
      </w:rPr>
      <w:t>_</w:t>
    </w:r>
    <w:r>
      <w:rPr>
        <w:rFonts w:ascii="Trebuchet MS" w:hAnsi="Trebuchet MS"/>
      </w:rPr>
      <w:t>14</w:t>
    </w:r>
    <w:r w:rsidRPr="00966D23">
      <w:rPr>
        <w:rFonts w:ascii="Trebuchet MS" w:hAnsi="Trebuchet MS"/>
      </w:rPr>
      <w:t xml:space="preserve">                         </w:t>
    </w:r>
    <w:r w:rsidR="00093515" w:rsidRPr="00966D23">
      <w:rPr>
        <w:rFonts w:ascii="Trebuchet MS" w:hAnsi="Trebuchet MS"/>
      </w:rPr>
      <w:fldChar w:fldCharType="begin"/>
    </w:r>
    <w:r w:rsidRPr="00966D23">
      <w:rPr>
        <w:rFonts w:ascii="Trebuchet MS" w:hAnsi="Trebuchet MS"/>
      </w:rPr>
      <w:instrText xml:space="preserve"> PAGE </w:instrText>
    </w:r>
    <w:r w:rsidR="00093515" w:rsidRPr="00966D23">
      <w:rPr>
        <w:rFonts w:ascii="Trebuchet MS" w:hAnsi="Trebuchet MS"/>
      </w:rPr>
      <w:fldChar w:fldCharType="separate"/>
    </w:r>
    <w:r w:rsidR="00BA6E61">
      <w:rPr>
        <w:rFonts w:ascii="Trebuchet MS" w:hAnsi="Trebuchet MS"/>
        <w:noProof/>
      </w:rPr>
      <w:t>1</w:t>
    </w:r>
    <w:r w:rsidR="00093515" w:rsidRPr="00966D23">
      <w:rPr>
        <w:rFonts w:ascii="Trebuchet MS" w:hAnsi="Trebuchet MS"/>
      </w:rPr>
      <w:fldChar w:fldCharType="end"/>
    </w:r>
    <w:r w:rsidRPr="00966D23">
      <w:rPr>
        <w:rFonts w:ascii="Trebuchet MS" w:hAnsi="Trebuchet MS"/>
      </w:rPr>
      <w:t xml:space="preserve"> </w:t>
    </w:r>
    <w:r>
      <w:rPr>
        <w:rFonts w:ascii="Trebuchet MS" w:hAnsi="Trebuchet MS"/>
      </w:rPr>
      <w:t xml:space="preserve">                           „EU p</w:t>
    </w:r>
    <w:r w:rsidRPr="00966D23">
      <w:rPr>
        <w:rFonts w:ascii="Trebuchet MS" w:hAnsi="Trebuchet MS"/>
      </w:rPr>
      <w:t>eníze školám“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7CD8" w:rsidRDefault="00567CD8">
      <w:r>
        <w:separator/>
      </w:r>
    </w:p>
  </w:footnote>
  <w:footnote w:type="continuationSeparator" w:id="0">
    <w:p w:rsidR="00567CD8" w:rsidRDefault="00567C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4B8" w:rsidRDefault="006E3A51">
    <w:pPr>
      <w:pStyle w:val="Zhlav"/>
    </w:pPr>
    <w:r>
      <w:rPr>
        <w:noProof/>
      </w:rPr>
      <w:drawing>
        <wp:inline distT="0" distB="0" distL="0" distR="0">
          <wp:extent cx="5762625" cy="1257300"/>
          <wp:effectExtent l="19050" t="0" r="9525" b="0"/>
          <wp:docPr id="1" name="Obrázek 2" descr="OPVK_hor_zakladni_logolink_CB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OPVK_hor_zakladni_logolink_CB_cz.jpg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A156A"/>
    <w:multiLevelType w:val="hybridMultilevel"/>
    <w:tmpl w:val="B51A2064"/>
    <w:lvl w:ilvl="0" w:tplc="EBC818E2">
      <w:start w:val="1"/>
      <w:numFmt w:val="bullet"/>
      <w:lvlText w:val="-"/>
      <w:lvlJc w:val="right"/>
      <w:pPr>
        <w:ind w:left="720" w:hanging="360"/>
      </w:pPr>
      <w:rPr>
        <w:rFonts w:ascii="Trebuchet MS" w:hAnsi="Trebuchet MS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F70005"/>
    <w:multiLevelType w:val="hybridMultilevel"/>
    <w:tmpl w:val="DEDE7FB0"/>
    <w:lvl w:ilvl="0" w:tplc="EBC818E2">
      <w:start w:val="1"/>
      <w:numFmt w:val="bullet"/>
      <w:lvlText w:val="-"/>
      <w:lvlJc w:val="right"/>
      <w:pPr>
        <w:ind w:left="720" w:hanging="360"/>
      </w:pPr>
      <w:rPr>
        <w:rFonts w:ascii="Trebuchet MS" w:hAnsi="Trebuchet MS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FA58B4"/>
    <w:multiLevelType w:val="hybridMultilevel"/>
    <w:tmpl w:val="DBBE844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024BCC"/>
    <w:multiLevelType w:val="hybridMultilevel"/>
    <w:tmpl w:val="12A6B77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F46284"/>
    <w:multiLevelType w:val="hybridMultilevel"/>
    <w:tmpl w:val="6FC2FF08"/>
    <w:lvl w:ilvl="0" w:tplc="EBC818E2">
      <w:start w:val="1"/>
      <w:numFmt w:val="bullet"/>
      <w:lvlText w:val="-"/>
      <w:lvlJc w:val="right"/>
      <w:pPr>
        <w:ind w:left="720" w:hanging="360"/>
      </w:pPr>
      <w:rPr>
        <w:rFonts w:ascii="Trebuchet MS" w:hAnsi="Trebuchet MS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FD534C"/>
    <w:multiLevelType w:val="hybridMultilevel"/>
    <w:tmpl w:val="A76C4DC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2C7D58"/>
    <w:multiLevelType w:val="hybridMultilevel"/>
    <w:tmpl w:val="B728F418"/>
    <w:lvl w:ilvl="0" w:tplc="EBC818E2">
      <w:start w:val="1"/>
      <w:numFmt w:val="bullet"/>
      <w:lvlText w:val="-"/>
      <w:lvlJc w:val="right"/>
      <w:pPr>
        <w:ind w:left="720" w:hanging="360"/>
      </w:pPr>
      <w:rPr>
        <w:rFonts w:ascii="Trebuchet MS" w:hAnsi="Trebuchet MS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24B8"/>
    <w:rsid w:val="00004C70"/>
    <w:rsid w:val="00010118"/>
    <w:rsid w:val="00036114"/>
    <w:rsid w:val="00093515"/>
    <w:rsid w:val="000B6299"/>
    <w:rsid w:val="000E17D9"/>
    <w:rsid w:val="001108DC"/>
    <w:rsid w:val="0014750A"/>
    <w:rsid w:val="00182B19"/>
    <w:rsid w:val="001953E8"/>
    <w:rsid w:val="001A3819"/>
    <w:rsid w:val="001B0A17"/>
    <w:rsid w:val="001D47A3"/>
    <w:rsid w:val="00206759"/>
    <w:rsid w:val="00241878"/>
    <w:rsid w:val="00250787"/>
    <w:rsid w:val="0030272F"/>
    <w:rsid w:val="003652CB"/>
    <w:rsid w:val="00397A8D"/>
    <w:rsid w:val="003A103E"/>
    <w:rsid w:val="004A1DE0"/>
    <w:rsid w:val="00512627"/>
    <w:rsid w:val="0052499C"/>
    <w:rsid w:val="00532058"/>
    <w:rsid w:val="00545ECF"/>
    <w:rsid w:val="00567CD8"/>
    <w:rsid w:val="00622E6A"/>
    <w:rsid w:val="0063298E"/>
    <w:rsid w:val="00632F44"/>
    <w:rsid w:val="006879FC"/>
    <w:rsid w:val="006E3A51"/>
    <w:rsid w:val="006E3C4C"/>
    <w:rsid w:val="007024B8"/>
    <w:rsid w:val="00775C6B"/>
    <w:rsid w:val="00793489"/>
    <w:rsid w:val="007A0FB0"/>
    <w:rsid w:val="007D393A"/>
    <w:rsid w:val="00810B24"/>
    <w:rsid w:val="008135E1"/>
    <w:rsid w:val="00830FA6"/>
    <w:rsid w:val="008337BB"/>
    <w:rsid w:val="00871F06"/>
    <w:rsid w:val="008A6347"/>
    <w:rsid w:val="008E72E9"/>
    <w:rsid w:val="008F227B"/>
    <w:rsid w:val="009131C7"/>
    <w:rsid w:val="00931A77"/>
    <w:rsid w:val="00945997"/>
    <w:rsid w:val="009A3116"/>
    <w:rsid w:val="009B30B8"/>
    <w:rsid w:val="00A44854"/>
    <w:rsid w:val="00A563A1"/>
    <w:rsid w:val="00B201B7"/>
    <w:rsid w:val="00B23A66"/>
    <w:rsid w:val="00B31591"/>
    <w:rsid w:val="00B97B62"/>
    <w:rsid w:val="00BA6E61"/>
    <w:rsid w:val="00BF1F36"/>
    <w:rsid w:val="00C109A1"/>
    <w:rsid w:val="00C16823"/>
    <w:rsid w:val="00C20EF2"/>
    <w:rsid w:val="00C21023"/>
    <w:rsid w:val="00C47013"/>
    <w:rsid w:val="00C62EFA"/>
    <w:rsid w:val="00C84DAA"/>
    <w:rsid w:val="00CB3959"/>
    <w:rsid w:val="00CB7430"/>
    <w:rsid w:val="00D83C1B"/>
    <w:rsid w:val="00D87A70"/>
    <w:rsid w:val="00DA68E9"/>
    <w:rsid w:val="00DB3AEC"/>
    <w:rsid w:val="00DC29DF"/>
    <w:rsid w:val="00E37B20"/>
    <w:rsid w:val="00F00A5F"/>
    <w:rsid w:val="00F33FD4"/>
    <w:rsid w:val="00F5146C"/>
    <w:rsid w:val="00F72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5:docId w15:val="{B05D70FA-DEF0-48FF-BC80-5716F2905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97B62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7024B8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7024B8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7024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rsid w:val="00DA68E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DA68E9"/>
    <w:rPr>
      <w:rFonts w:ascii="Tahoma" w:hAnsi="Tahoma" w:cs="Tahoma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DA68E9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D83C1B"/>
    <w:pPr>
      <w:ind w:left="720"/>
      <w:contextualSpacing/>
    </w:pPr>
  </w:style>
  <w:style w:type="paragraph" w:styleId="Titulek">
    <w:name w:val="caption"/>
    <w:basedOn w:val="Normln"/>
    <w:next w:val="Normln"/>
    <w:unhideWhenUsed/>
    <w:qFormat/>
    <w:rsid w:val="00397A8D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3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594</Words>
  <Characters>3508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„ EU peníze školám“</vt:lpstr>
      <vt:lpstr>„ EU peníze školám“</vt:lpstr>
    </vt:vector>
  </TitlesOfParts>
  <Company>ISŠTE Sokolov, Jednoty 1620, 356 11  Sokolov</Company>
  <LinksUpToDate>false</LinksUpToDate>
  <CharactersWithSpaces>4094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 EU peníze školám“</dc:title>
  <dc:creator>hnatkova</dc:creator>
  <cp:lastModifiedBy>user</cp:lastModifiedBy>
  <cp:revision>5</cp:revision>
  <dcterms:created xsi:type="dcterms:W3CDTF">2013-09-10T06:32:00Z</dcterms:created>
  <dcterms:modified xsi:type="dcterms:W3CDTF">2014-01-07T08:32:00Z</dcterms:modified>
</cp:coreProperties>
</file>