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4B8" w:rsidRDefault="007024B8" w:rsidP="007024B8">
      <w:pPr>
        <w:jc w:val="center"/>
        <w:rPr>
          <w:rFonts w:ascii="Albertus MT" w:hAnsi="Albertus MT"/>
          <w:b/>
        </w:rPr>
      </w:pPr>
    </w:p>
    <w:p w:rsidR="007024B8" w:rsidRPr="00B23A66" w:rsidRDefault="00A44854" w:rsidP="007024B8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„</w:t>
      </w:r>
      <w:r w:rsidR="007024B8" w:rsidRPr="00B23A66">
        <w:rPr>
          <w:rFonts w:ascii="Trebuchet MS" w:hAnsi="Trebuchet MS"/>
          <w:b/>
          <w:sz w:val="28"/>
          <w:szCs w:val="28"/>
        </w:rPr>
        <w:t>EU peníze školám“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  <w:r w:rsidRPr="00B23A66">
        <w:rPr>
          <w:rFonts w:ascii="Trebuchet MS" w:hAnsi="Trebuchet MS"/>
          <w:b/>
          <w:sz w:val="28"/>
          <w:szCs w:val="28"/>
        </w:rPr>
        <w:t>Projekt DIGIT – digitalizace výuky na ISŠTE Sokolov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  <w:r w:rsidRPr="00B23A66">
        <w:rPr>
          <w:rFonts w:ascii="Trebuchet MS" w:hAnsi="Trebuchet MS"/>
          <w:b/>
          <w:sz w:val="28"/>
          <w:szCs w:val="28"/>
        </w:rPr>
        <w:t>reg.</w:t>
      </w:r>
      <w:r w:rsidR="00985732">
        <w:rPr>
          <w:rFonts w:ascii="Trebuchet MS" w:hAnsi="Trebuchet MS"/>
          <w:b/>
          <w:sz w:val="28"/>
          <w:szCs w:val="28"/>
        </w:rPr>
        <w:t xml:space="preserve"> </w:t>
      </w:r>
      <w:r w:rsidRPr="00B23A66">
        <w:rPr>
          <w:rFonts w:ascii="Trebuchet MS" w:hAnsi="Trebuchet MS"/>
          <w:b/>
          <w:sz w:val="28"/>
          <w:szCs w:val="28"/>
        </w:rPr>
        <w:t>č. CZ.1.07/1.5.00/34.0496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Default="007024B8" w:rsidP="007024B8">
      <w:pPr>
        <w:jc w:val="center"/>
        <w:rPr>
          <w:rFonts w:ascii="Albertus MT" w:hAnsi="Albertus MT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4644"/>
      </w:tblGrid>
      <w:tr w:rsidR="007024B8" w:rsidRPr="00985732" w:rsidTr="00B85129">
        <w:trPr>
          <w:trHeight w:val="960"/>
        </w:trPr>
        <w:tc>
          <w:tcPr>
            <w:tcW w:w="4644" w:type="dxa"/>
            <w:vAlign w:val="center"/>
          </w:tcPr>
          <w:p w:rsidR="00B31591" w:rsidRPr="00985732" w:rsidRDefault="00B31591" w:rsidP="0063298E">
            <w:pPr>
              <w:jc w:val="center"/>
              <w:rPr>
                <w:rFonts w:ascii="Trebuchet MS" w:hAnsi="Trebuchet MS"/>
                <w:b/>
              </w:rPr>
            </w:pPr>
            <w:r w:rsidRPr="00985732">
              <w:rPr>
                <w:rFonts w:ascii="Trebuchet MS" w:hAnsi="Trebuchet MS"/>
                <w:b/>
              </w:rPr>
              <w:t>III/2 Inovace a zkvalitnění výuky prostřednictvím ICT</w:t>
            </w:r>
          </w:p>
        </w:tc>
        <w:tc>
          <w:tcPr>
            <w:tcW w:w="4644" w:type="dxa"/>
            <w:vAlign w:val="center"/>
          </w:tcPr>
          <w:p w:rsidR="007024B8" w:rsidRPr="00985732" w:rsidRDefault="00C84DAA" w:rsidP="00E37B20">
            <w:pPr>
              <w:rPr>
                <w:rFonts w:ascii="Trebuchet MS" w:hAnsi="Trebuchet MS"/>
                <w:b/>
              </w:rPr>
            </w:pPr>
            <w:r w:rsidRPr="00985732">
              <w:rPr>
                <w:rFonts w:ascii="Trebuchet MS" w:hAnsi="Trebuchet MS"/>
                <w:b/>
              </w:rPr>
              <w:t>VY_32_INOVACE_1_5</w:t>
            </w:r>
            <w:r w:rsidR="00E37B20" w:rsidRPr="00985732">
              <w:rPr>
                <w:rFonts w:ascii="Trebuchet MS" w:hAnsi="Trebuchet MS"/>
                <w:b/>
              </w:rPr>
              <w:t>_</w:t>
            </w:r>
            <w:r w:rsidR="00D87A70" w:rsidRPr="00985732">
              <w:rPr>
                <w:rFonts w:ascii="Trebuchet MS" w:hAnsi="Trebuchet MS"/>
                <w:b/>
              </w:rPr>
              <w:t>1</w:t>
            </w:r>
            <w:r w:rsidR="00670759" w:rsidRPr="00985732">
              <w:rPr>
                <w:rFonts w:ascii="Trebuchet MS" w:hAnsi="Trebuchet MS"/>
                <w:b/>
              </w:rPr>
              <w:t>8</w:t>
            </w:r>
          </w:p>
        </w:tc>
      </w:tr>
      <w:tr w:rsidR="00670759" w:rsidRPr="00985732" w:rsidTr="00B85129">
        <w:trPr>
          <w:trHeight w:val="960"/>
        </w:trPr>
        <w:tc>
          <w:tcPr>
            <w:tcW w:w="4644" w:type="dxa"/>
            <w:vAlign w:val="center"/>
          </w:tcPr>
          <w:p w:rsidR="00670759" w:rsidRPr="00985732" w:rsidRDefault="00670759" w:rsidP="0063298E">
            <w:pPr>
              <w:rPr>
                <w:rFonts w:ascii="Trebuchet MS" w:hAnsi="Trebuchet MS"/>
              </w:rPr>
            </w:pPr>
            <w:r w:rsidRPr="00985732">
              <w:rPr>
                <w:rFonts w:ascii="Trebuchet MS" w:hAnsi="Trebuchet MS"/>
              </w:rPr>
              <w:t>Název vzdělávacího materiálu</w:t>
            </w:r>
          </w:p>
        </w:tc>
        <w:tc>
          <w:tcPr>
            <w:tcW w:w="4644" w:type="dxa"/>
            <w:vAlign w:val="center"/>
          </w:tcPr>
          <w:p w:rsidR="00670759" w:rsidRPr="00985732" w:rsidRDefault="00670759" w:rsidP="002D5593">
            <w:pPr>
              <w:rPr>
                <w:rFonts w:ascii="Trebuchet MS" w:hAnsi="Trebuchet MS"/>
              </w:rPr>
            </w:pPr>
            <w:r w:rsidRPr="00985732">
              <w:rPr>
                <w:rFonts w:ascii="Trebuchet MS" w:hAnsi="Trebuchet MS"/>
              </w:rPr>
              <w:t>On-line nástroje pro tvorbu dokumentů</w:t>
            </w:r>
          </w:p>
        </w:tc>
      </w:tr>
      <w:tr w:rsidR="007024B8" w:rsidRPr="00985732" w:rsidTr="00B85129">
        <w:trPr>
          <w:trHeight w:val="960"/>
        </w:trPr>
        <w:tc>
          <w:tcPr>
            <w:tcW w:w="4644" w:type="dxa"/>
            <w:vAlign w:val="center"/>
          </w:tcPr>
          <w:p w:rsidR="00B31591" w:rsidRPr="00985732" w:rsidRDefault="00B31591" w:rsidP="0063298E">
            <w:pPr>
              <w:rPr>
                <w:rFonts w:ascii="Trebuchet MS" w:hAnsi="Trebuchet MS"/>
              </w:rPr>
            </w:pPr>
            <w:r w:rsidRPr="00985732">
              <w:rPr>
                <w:rFonts w:ascii="Trebuchet MS" w:hAnsi="Trebuchet MS"/>
              </w:rPr>
              <w:t>Jméno autora</w:t>
            </w:r>
          </w:p>
        </w:tc>
        <w:tc>
          <w:tcPr>
            <w:tcW w:w="4644" w:type="dxa"/>
            <w:vAlign w:val="center"/>
          </w:tcPr>
          <w:p w:rsidR="007024B8" w:rsidRPr="00985732" w:rsidRDefault="00D87A70" w:rsidP="0063298E">
            <w:pPr>
              <w:rPr>
                <w:rFonts w:ascii="Trebuchet MS" w:hAnsi="Trebuchet MS"/>
              </w:rPr>
            </w:pPr>
            <w:r w:rsidRPr="00985732">
              <w:rPr>
                <w:rFonts w:ascii="Trebuchet MS" w:hAnsi="Trebuchet MS"/>
              </w:rPr>
              <w:t>Ing. Bohuslava ČEŽÍKOVÁ</w:t>
            </w:r>
          </w:p>
        </w:tc>
      </w:tr>
      <w:tr w:rsidR="001108DC" w:rsidRPr="00985732" w:rsidTr="00B85129">
        <w:trPr>
          <w:trHeight w:val="960"/>
        </w:trPr>
        <w:tc>
          <w:tcPr>
            <w:tcW w:w="4644" w:type="dxa"/>
            <w:vAlign w:val="center"/>
          </w:tcPr>
          <w:p w:rsidR="001108DC" w:rsidRPr="00985732" w:rsidRDefault="00871AD1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Te</w:t>
            </w:r>
            <w:r w:rsidR="0030272F" w:rsidRPr="00985732">
              <w:rPr>
                <w:rFonts w:ascii="Trebuchet MS" w:hAnsi="Trebuchet MS"/>
              </w:rPr>
              <w:t>matická oblast</w:t>
            </w:r>
          </w:p>
        </w:tc>
        <w:tc>
          <w:tcPr>
            <w:tcW w:w="4644" w:type="dxa"/>
            <w:vAlign w:val="center"/>
          </w:tcPr>
          <w:p w:rsidR="001108DC" w:rsidRPr="00985732" w:rsidRDefault="00C84DAA" w:rsidP="0063298E">
            <w:pPr>
              <w:rPr>
                <w:rFonts w:ascii="Trebuchet MS" w:hAnsi="Trebuchet MS"/>
              </w:rPr>
            </w:pPr>
            <w:r w:rsidRPr="00985732">
              <w:rPr>
                <w:rFonts w:ascii="Trebuchet MS" w:hAnsi="Trebuchet MS"/>
              </w:rPr>
              <w:t>Počítačové zpracování textu</w:t>
            </w:r>
            <w:r w:rsidR="00871AD1">
              <w:rPr>
                <w:rFonts w:ascii="Trebuchet MS" w:hAnsi="Trebuchet MS"/>
              </w:rPr>
              <w:t xml:space="preserve"> a tvorba sdíleného obsahu</w:t>
            </w:r>
          </w:p>
        </w:tc>
      </w:tr>
      <w:tr w:rsidR="001108DC" w:rsidRPr="00985732" w:rsidTr="00B85129">
        <w:trPr>
          <w:trHeight w:val="960"/>
        </w:trPr>
        <w:tc>
          <w:tcPr>
            <w:tcW w:w="4644" w:type="dxa"/>
            <w:vAlign w:val="center"/>
          </w:tcPr>
          <w:p w:rsidR="001108DC" w:rsidRPr="00985732" w:rsidRDefault="001108DC" w:rsidP="0063298E">
            <w:pPr>
              <w:rPr>
                <w:rFonts w:ascii="Trebuchet MS" w:hAnsi="Trebuchet MS"/>
              </w:rPr>
            </w:pPr>
            <w:r w:rsidRPr="00985732">
              <w:rPr>
                <w:rFonts w:ascii="Trebuchet MS" w:hAnsi="Trebuchet MS"/>
              </w:rPr>
              <w:t>Vzdělávací obor</w:t>
            </w:r>
          </w:p>
        </w:tc>
        <w:tc>
          <w:tcPr>
            <w:tcW w:w="4644" w:type="dxa"/>
            <w:vAlign w:val="center"/>
          </w:tcPr>
          <w:p w:rsidR="005936B2" w:rsidRDefault="005936B2" w:rsidP="005936B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63-41-M/01 Ekonomika a podnikání</w:t>
            </w:r>
          </w:p>
          <w:p w:rsidR="001108DC" w:rsidRPr="00985732" w:rsidRDefault="005936B2" w:rsidP="005936B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68-43-M/01 Veřejnosprávní činnost</w:t>
            </w:r>
          </w:p>
        </w:tc>
      </w:tr>
      <w:tr w:rsidR="001108DC" w:rsidRPr="00985732" w:rsidTr="00B85129">
        <w:trPr>
          <w:trHeight w:val="960"/>
        </w:trPr>
        <w:tc>
          <w:tcPr>
            <w:tcW w:w="4644" w:type="dxa"/>
            <w:vAlign w:val="center"/>
          </w:tcPr>
          <w:p w:rsidR="001108DC" w:rsidRPr="00985732" w:rsidRDefault="001108DC" w:rsidP="0063298E">
            <w:pPr>
              <w:rPr>
                <w:rFonts w:ascii="Trebuchet MS" w:hAnsi="Trebuchet MS"/>
              </w:rPr>
            </w:pPr>
            <w:r w:rsidRPr="00985732">
              <w:rPr>
                <w:rFonts w:ascii="Trebuchet MS" w:hAnsi="Trebuchet MS"/>
              </w:rPr>
              <w:t>Předmět</w:t>
            </w:r>
          </w:p>
        </w:tc>
        <w:tc>
          <w:tcPr>
            <w:tcW w:w="4644" w:type="dxa"/>
            <w:vAlign w:val="center"/>
          </w:tcPr>
          <w:p w:rsidR="001108DC" w:rsidRPr="00985732" w:rsidRDefault="00D87A70" w:rsidP="0063298E">
            <w:pPr>
              <w:rPr>
                <w:rFonts w:ascii="Trebuchet MS" w:hAnsi="Trebuchet MS"/>
              </w:rPr>
            </w:pPr>
            <w:r w:rsidRPr="00985732">
              <w:rPr>
                <w:rFonts w:ascii="Trebuchet MS" w:hAnsi="Trebuchet MS"/>
              </w:rPr>
              <w:t>Informační a komunikační technologie</w:t>
            </w:r>
          </w:p>
        </w:tc>
      </w:tr>
      <w:tr w:rsidR="007024B8" w:rsidRPr="00985732" w:rsidTr="00B85129">
        <w:trPr>
          <w:trHeight w:val="960"/>
        </w:trPr>
        <w:tc>
          <w:tcPr>
            <w:tcW w:w="4644" w:type="dxa"/>
            <w:vAlign w:val="center"/>
          </w:tcPr>
          <w:p w:rsidR="00B31591" w:rsidRPr="00985732" w:rsidRDefault="001108DC" w:rsidP="0063298E">
            <w:pPr>
              <w:rPr>
                <w:rFonts w:ascii="Trebuchet MS" w:hAnsi="Trebuchet MS"/>
              </w:rPr>
            </w:pPr>
            <w:r w:rsidRPr="00985732">
              <w:rPr>
                <w:rFonts w:ascii="Trebuchet MS" w:hAnsi="Trebuchet MS"/>
              </w:rPr>
              <w:t>Ročník</w:t>
            </w:r>
          </w:p>
        </w:tc>
        <w:tc>
          <w:tcPr>
            <w:tcW w:w="4644" w:type="dxa"/>
            <w:vAlign w:val="center"/>
          </w:tcPr>
          <w:p w:rsidR="007024B8" w:rsidRPr="00985732" w:rsidRDefault="00985732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1.-4</w:t>
            </w:r>
            <w:r w:rsidR="00D87A70" w:rsidRPr="00985732">
              <w:rPr>
                <w:rFonts w:ascii="Trebuchet MS" w:hAnsi="Trebuchet MS"/>
              </w:rPr>
              <w:t>.</w:t>
            </w:r>
          </w:p>
        </w:tc>
      </w:tr>
      <w:tr w:rsidR="00D20490" w:rsidRPr="00985732" w:rsidTr="00B85129">
        <w:trPr>
          <w:trHeight w:val="960"/>
        </w:trPr>
        <w:tc>
          <w:tcPr>
            <w:tcW w:w="4644" w:type="dxa"/>
            <w:vAlign w:val="center"/>
          </w:tcPr>
          <w:p w:rsidR="00D20490" w:rsidRPr="00985732" w:rsidRDefault="00D20490" w:rsidP="0063298E">
            <w:pPr>
              <w:rPr>
                <w:rFonts w:ascii="Trebuchet MS" w:hAnsi="Trebuchet MS"/>
              </w:rPr>
            </w:pPr>
            <w:r w:rsidRPr="00985732">
              <w:rPr>
                <w:rFonts w:ascii="Trebuchet MS" w:hAnsi="Trebuchet MS"/>
              </w:rPr>
              <w:t>Rozvíjené klíčové kompetence</w:t>
            </w:r>
          </w:p>
        </w:tc>
        <w:tc>
          <w:tcPr>
            <w:tcW w:w="4644" w:type="dxa"/>
            <w:vAlign w:val="center"/>
          </w:tcPr>
          <w:p w:rsidR="00D20490" w:rsidRPr="00C94B25" w:rsidRDefault="00D20490" w:rsidP="00D20490">
            <w:p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Kompetence k učení</w:t>
            </w:r>
          </w:p>
          <w:p w:rsidR="00D20490" w:rsidRDefault="00D20490" w:rsidP="00D20490">
            <w:pPr>
              <w:numPr>
                <w:ilvl w:val="0"/>
                <w:numId w:val="1"/>
              </w:num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posoudí vlastní pokrok a určí překážky či problémy bránící učení;</w:t>
            </w:r>
          </w:p>
          <w:p w:rsidR="00D20490" w:rsidRPr="00C94B25" w:rsidRDefault="00D20490" w:rsidP="00D20490">
            <w:pPr>
              <w:numPr>
                <w:ilvl w:val="0"/>
                <w:numId w:val="1"/>
              </w:num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kriticky zhodnotí výsledky</w:t>
            </w:r>
            <w:r>
              <w:rPr>
                <w:rFonts w:ascii="Trebuchet MS" w:hAnsi="Trebuchet MS"/>
              </w:rPr>
              <w:t>.</w:t>
            </w:r>
            <w:r w:rsidRPr="00C94B25">
              <w:rPr>
                <w:rFonts w:ascii="Trebuchet MS" w:hAnsi="Trebuchet MS"/>
              </w:rPr>
              <w:t xml:space="preserve"> </w:t>
            </w:r>
          </w:p>
          <w:p w:rsidR="00D20490" w:rsidRPr="00C94B25" w:rsidRDefault="00D20490" w:rsidP="00D20490">
            <w:p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Kompetence k řešení problémů</w:t>
            </w:r>
          </w:p>
          <w:p w:rsidR="00D20490" w:rsidRDefault="00D20490" w:rsidP="00D20490">
            <w:pPr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osvědčené postupy aplikuje při </w:t>
            </w:r>
            <w:r w:rsidRPr="00C94B25">
              <w:rPr>
                <w:rFonts w:ascii="Trebuchet MS" w:hAnsi="Trebuchet MS"/>
              </w:rPr>
              <w:t xml:space="preserve">řešení obdobných </w:t>
            </w:r>
            <w:r>
              <w:rPr>
                <w:rFonts w:ascii="Trebuchet MS" w:hAnsi="Trebuchet MS"/>
              </w:rPr>
              <w:t>problémových situací;</w:t>
            </w:r>
          </w:p>
          <w:p w:rsidR="00D20490" w:rsidRPr="00985732" w:rsidRDefault="00D20490" w:rsidP="00D20490">
            <w:pPr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 w:rsidRPr="004C0D6F">
              <w:rPr>
                <w:rFonts w:ascii="Trebuchet MS" w:hAnsi="Trebuchet MS"/>
              </w:rPr>
              <w:t>sleduje vlastní pokrok při zdolávání problémů</w:t>
            </w:r>
          </w:p>
        </w:tc>
      </w:tr>
      <w:tr w:rsidR="00D20490" w:rsidRPr="00985732" w:rsidTr="00B85129">
        <w:trPr>
          <w:trHeight w:val="960"/>
        </w:trPr>
        <w:tc>
          <w:tcPr>
            <w:tcW w:w="4644" w:type="dxa"/>
            <w:vAlign w:val="center"/>
          </w:tcPr>
          <w:p w:rsidR="00D20490" w:rsidRPr="00985732" w:rsidRDefault="00D20490" w:rsidP="0063298E">
            <w:pPr>
              <w:rPr>
                <w:rFonts w:ascii="Trebuchet MS" w:hAnsi="Trebuchet MS"/>
              </w:rPr>
            </w:pPr>
            <w:r w:rsidRPr="00985732">
              <w:rPr>
                <w:rFonts w:ascii="Trebuchet MS" w:hAnsi="Trebuchet MS"/>
              </w:rPr>
              <w:lastRenderedPageBreak/>
              <w:t>Průřezové téma</w:t>
            </w:r>
          </w:p>
        </w:tc>
        <w:tc>
          <w:tcPr>
            <w:tcW w:w="4644" w:type="dxa"/>
            <w:vAlign w:val="center"/>
          </w:tcPr>
          <w:p w:rsidR="00D20490" w:rsidRPr="00C94B25" w:rsidRDefault="00D20490" w:rsidP="00847E6C">
            <w:pPr>
              <w:rPr>
                <w:rFonts w:ascii="Trebuchet MS" w:hAnsi="Trebuchet MS"/>
              </w:rPr>
            </w:pPr>
            <w:r w:rsidRPr="00207AB8">
              <w:rPr>
                <w:rFonts w:ascii="Trebuchet MS" w:hAnsi="Trebuchet MS"/>
              </w:rPr>
              <w:t>Osvojení základních dovedností užívání výpočetní a komunikační techniky a práce s informacemi, dosažení velmi dobré úrovně informační gramotnosti</w:t>
            </w:r>
            <w:r>
              <w:rPr>
                <w:rFonts w:ascii="Trebuchet MS" w:hAnsi="Trebuchet MS"/>
              </w:rPr>
              <w:t>.</w:t>
            </w:r>
          </w:p>
        </w:tc>
      </w:tr>
      <w:tr w:rsidR="00D20490" w:rsidRPr="00985732" w:rsidTr="00B85129">
        <w:trPr>
          <w:trHeight w:val="960"/>
        </w:trPr>
        <w:tc>
          <w:tcPr>
            <w:tcW w:w="4644" w:type="dxa"/>
            <w:vAlign w:val="center"/>
          </w:tcPr>
          <w:p w:rsidR="00D20490" w:rsidRPr="00985732" w:rsidRDefault="00D20490" w:rsidP="0063298E">
            <w:pPr>
              <w:rPr>
                <w:rFonts w:ascii="Trebuchet MS" w:hAnsi="Trebuchet MS"/>
              </w:rPr>
            </w:pPr>
            <w:r w:rsidRPr="00985732">
              <w:rPr>
                <w:rFonts w:ascii="Trebuchet MS" w:hAnsi="Trebuchet MS"/>
              </w:rPr>
              <w:t>Časový harmonogram</w:t>
            </w:r>
          </w:p>
        </w:tc>
        <w:tc>
          <w:tcPr>
            <w:tcW w:w="4644" w:type="dxa"/>
            <w:vAlign w:val="center"/>
          </w:tcPr>
          <w:p w:rsidR="00D20490" w:rsidRPr="00985732" w:rsidRDefault="00D20490" w:rsidP="0063298E">
            <w:pPr>
              <w:rPr>
                <w:rFonts w:ascii="Trebuchet MS" w:hAnsi="Trebuchet MS"/>
              </w:rPr>
            </w:pPr>
            <w:r w:rsidRPr="00985732">
              <w:rPr>
                <w:rFonts w:ascii="Trebuchet MS" w:hAnsi="Trebuchet MS"/>
              </w:rPr>
              <w:t>1 vyučovací hodina</w:t>
            </w:r>
          </w:p>
        </w:tc>
      </w:tr>
      <w:tr w:rsidR="00D20490" w:rsidRPr="00985732" w:rsidTr="00B85129">
        <w:trPr>
          <w:trHeight w:val="960"/>
        </w:trPr>
        <w:tc>
          <w:tcPr>
            <w:tcW w:w="4644" w:type="dxa"/>
            <w:vAlign w:val="center"/>
          </w:tcPr>
          <w:p w:rsidR="00D20490" w:rsidRPr="00985732" w:rsidRDefault="00D20490" w:rsidP="0063298E">
            <w:pPr>
              <w:rPr>
                <w:rFonts w:ascii="Trebuchet MS" w:hAnsi="Trebuchet MS"/>
              </w:rPr>
            </w:pPr>
            <w:r w:rsidRPr="00985732">
              <w:rPr>
                <w:rFonts w:ascii="Trebuchet MS" w:hAnsi="Trebuchet MS"/>
              </w:rPr>
              <w:t>Použitá literatura a zdroje</w:t>
            </w:r>
          </w:p>
        </w:tc>
        <w:tc>
          <w:tcPr>
            <w:tcW w:w="4644" w:type="dxa"/>
            <w:vAlign w:val="center"/>
          </w:tcPr>
          <w:p w:rsidR="00D20490" w:rsidRDefault="00B85129" w:rsidP="0063298E">
            <w:pPr>
              <w:rPr>
                <w:rFonts w:ascii="Trebuchet MS" w:hAnsi="Trebuchet MS"/>
              </w:rPr>
            </w:pPr>
            <w:r w:rsidRPr="00B85129">
              <w:rPr>
                <w:rFonts w:ascii="Trebuchet MS" w:hAnsi="Trebuchet MS"/>
                <w:i/>
              </w:rPr>
              <w:t>Tvorba dokumentů online</w:t>
            </w:r>
            <w:r w:rsidRPr="00B85129">
              <w:rPr>
                <w:rFonts w:ascii="Trebuchet MS" w:hAnsi="Trebuchet MS"/>
              </w:rPr>
              <w:t xml:space="preserve"> [online]. [cit. 2013-07-03]. Dostupné z: https://docs.google.com/document/edit?id=1RnBHbkY08Eu8D9P-gOV_CWx-hNx_jPhQd_uYklUL33Y&amp;authkey=CMD79uEM&amp;hl=cs</w:t>
            </w:r>
          </w:p>
          <w:p w:rsidR="00326B48" w:rsidRPr="00985732" w:rsidRDefault="00326B48" w:rsidP="0063298E">
            <w:pPr>
              <w:rPr>
                <w:rFonts w:ascii="Trebuchet MS" w:hAnsi="Trebuchet MS"/>
              </w:rPr>
            </w:pPr>
            <w:r w:rsidRPr="00326B48">
              <w:rPr>
                <w:rFonts w:ascii="Trebuchet MS" w:hAnsi="Trebuchet MS"/>
              </w:rPr>
              <w:t xml:space="preserve">BŘEZINA, Petr. </w:t>
            </w:r>
            <w:r w:rsidRPr="00326B48">
              <w:rPr>
                <w:rFonts w:ascii="Trebuchet MS" w:hAnsi="Trebuchet MS"/>
                <w:i/>
              </w:rPr>
              <w:t>Vytvářejte dokumenty online s Microsoft Office Web App</w:t>
            </w:r>
            <w:r w:rsidRPr="00326B48">
              <w:rPr>
                <w:rFonts w:ascii="Trebuchet MS" w:hAnsi="Trebuchet MS"/>
              </w:rPr>
              <w:t xml:space="preserve"> [online]. [cit. 2013-07-03]. Dostupné z: http://pcrady.cnews.cz/vytvarejte-dokumenty-online-s-microsoft-office-web-apps</w:t>
            </w:r>
          </w:p>
        </w:tc>
      </w:tr>
      <w:tr w:rsidR="00D20490" w:rsidRPr="00985732" w:rsidTr="00B85129">
        <w:trPr>
          <w:trHeight w:val="960"/>
        </w:trPr>
        <w:tc>
          <w:tcPr>
            <w:tcW w:w="4644" w:type="dxa"/>
            <w:vAlign w:val="center"/>
          </w:tcPr>
          <w:p w:rsidR="00D20490" w:rsidRPr="00985732" w:rsidRDefault="00D20490" w:rsidP="0063298E">
            <w:pPr>
              <w:rPr>
                <w:rFonts w:ascii="Trebuchet MS" w:hAnsi="Trebuchet MS"/>
              </w:rPr>
            </w:pPr>
            <w:r w:rsidRPr="00985732">
              <w:rPr>
                <w:rFonts w:ascii="Trebuchet MS" w:hAnsi="Trebuchet MS"/>
              </w:rPr>
              <w:t>Pomůcky a prostředky</w:t>
            </w:r>
          </w:p>
        </w:tc>
        <w:tc>
          <w:tcPr>
            <w:tcW w:w="4644" w:type="dxa"/>
            <w:vAlign w:val="center"/>
          </w:tcPr>
          <w:p w:rsidR="00D20490" w:rsidRPr="00985732" w:rsidRDefault="00D20490" w:rsidP="00810B24">
            <w:pPr>
              <w:rPr>
                <w:rFonts w:ascii="Trebuchet MS" w:hAnsi="Trebuchet MS"/>
              </w:rPr>
            </w:pPr>
            <w:r w:rsidRPr="00985732">
              <w:rPr>
                <w:rFonts w:ascii="Trebuchet MS" w:hAnsi="Trebuchet MS"/>
              </w:rPr>
              <w:t>pc, internet</w:t>
            </w:r>
          </w:p>
        </w:tc>
      </w:tr>
      <w:tr w:rsidR="00D20490" w:rsidRPr="00985732" w:rsidTr="00B85129">
        <w:trPr>
          <w:trHeight w:val="960"/>
        </w:trPr>
        <w:tc>
          <w:tcPr>
            <w:tcW w:w="4644" w:type="dxa"/>
            <w:vAlign w:val="center"/>
          </w:tcPr>
          <w:p w:rsidR="00D20490" w:rsidRPr="00985732" w:rsidRDefault="00D20490" w:rsidP="0063298E">
            <w:pPr>
              <w:rPr>
                <w:rFonts w:ascii="Trebuchet MS" w:hAnsi="Trebuchet MS"/>
              </w:rPr>
            </w:pPr>
            <w:r w:rsidRPr="00985732">
              <w:rPr>
                <w:rFonts w:ascii="Trebuchet MS" w:hAnsi="Trebuchet MS"/>
              </w:rPr>
              <w:t>Anotace</w:t>
            </w:r>
          </w:p>
        </w:tc>
        <w:tc>
          <w:tcPr>
            <w:tcW w:w="4644" w:type="dxa"/>
            <w:vAlign w:val="center"/>
          </w:tcPr>
          <w:p w:rsidR="00D20490" w:rsidRPr="00985732" w:rsidRDefault="00D20490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Vytváření textových dokumentů on-line nástroji</w:t>
            </w:r>
          </w:p>
        </w:tc>
      </w:tr>
      <w:tr w:rsidR="00D20490" w:rsidRPr="00985732" w:rsidTr="00B85129">
        <w:trPr>
          <w:trHeight w:val="960"/>
        </w:trPr>
        <w:tc>
          <w:tcPr>
            <w:tcW w:w="4644" w:type="dxa"/>
            <w:vAlign w:val="center"/>
          </w:tcPr>
          <w:p w:rsidR="00D20490" w:rsidRPr="00985732" w:rsidRDefault="00D20490" w:rsidP="0063298E">
            <w:pPr>
              <w:rPr>
                <w:rFonts w:ascii="Trebuchet MS" w:hAnsi="Trebuchet MS"/>
              </w:rPr>
            </w:pPr>
            <w:r w:rsidRPr="00985732">
              <w:rPr>
                <w:rFonts w:ascii="Trebuchet MS" w:hAnsi="Trebuchet MS"/>
              </w:rPr>
              <w:t>Způsob využití výukového materiálu ve výuce</w:t>
            </w:r>
          </w:p>
        </w:tc>
        <w:tc>
          <w:tcPr>
            <w:tcW w:w="4644" w:type="dxa"/>
            <w:vAlign w:val="center"/>
          </w:tcPr>
          <w:p w:rsidR="00D20490" w:rsidRPr="00985732" w:rsidRDefault="00D20490" w:rsidP="0063298E">
            <w:pPr>
              <w:rPr>
                <w:rFonts w:ascii="Trebuchet MS" w:hAnsi="Trebuchet MS"/>
              </w:rPr>
            </w:pPr>
            <w:r w:rsidRPr="00985732">
              <w:rPr>
                <w:rFonts w:ascii="Trebuchet MS" w:hAnsi="Trebuchet MS"/>
              </w:rPr>
              <w:t>Výklad</w:t>
            </w:r>
            <w:r>
              <w:rPr>
                <w:rFonts w:ascii="Trebuchet MS" w:hAnsi="Trebuchet MS"/>
              </w:rPr>
              <w:t>, pracovní list</w:t>
            </w:r>
          </w:p>
        </w:tc>
      </w:tr>
      <w:tr w:rsidR="00D20490" w:rsidRPr="00985732" w:rsidTr="00B85129">
        <w:trPr>
          <w:trHeight w:val="960"/>
        </w:trPr>
        <w:tc>
          <w:tcPr>
            <w:tcW w:w="4644" w:type="dxa"/>
            <w:vAlign w:val="center"/>
          </w:tcPr>
          <w:p w:rsidR="00D20490" w:rsidRPr="00985732" w:rsidRDefault="00D20490" w:rsidP="0063298E">
            <w:pPr>
              <w:rPr>
                <w:rFonts w:ascii="Trebuchet MS" w:hAnsi="Trebuchet MS"/>
              </w:rPr>
            </w:pPr>
            <w:r w:rsidRPr="00985732">
              <w:rPr>
                <w:rFonts w:ascii="Trebuchet MS" w:hAnsi="Trebuchet MS"/>
              </w:rPr>
              <w:t>Datum (období) vytvoření vzdělávacího materiálu</w:t>
            </w:r>
          </w:p>
        </w:tc>
        <w:tc>
          <w:tcPr>
            <w:tcW w:w="4644" w:type="dxa"/>
            <w:vAlign w:val="center"/>
          </w:tcPr>
          <w:p w:rsidR="00D20490" w:rsidRPr="00985732" w:rsidRDefault="001E262A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07/2013</w:t>
            </w:r>
          </w:p>
        </w:tc>
      </w:tr>
    </w:tbl>
    <w:p w:rsidR="0030272F" w:rsidRPr="00B23A66" w:rsidRDefault="0030272F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985732" w:rsidRDefault="00985732" w:rsidP="00985732">
      <w:pPr>
        <w:rPr>
          <w:rFonts w:ascii="Trebuchet MS" w:hAnsi="Trebuchet MS"/>
          <w:i/>
          <w:sz w:val="20"/>
          <w:szCs w:val="20"/>
        </w:rPr>
      </w:pPr>
      <w:r>
        <w:rPr>
          <w:rFonts w:ascii="Trebuchet MS" w:hAnsi="Trebuchet MS"/>
          <w:i/>
        </w:rPr>
        <w:t xml:space="preserve">Tento výukový materiál je plně v souladu s Autorským zákonem (jsou zde dodržována všechna autorská práva). Pokud není uvedeno jinak, autorem textů </w:t>
      </w:r>
      <w:r>
        <w:rPr>
          <w:rFonts w:ascii="Trebuchet MS" w:hAnsi="Trebuchet MS"/>
          <w:i/>
        </w:rPr>
        <w:br/>
        <w:t>a obrázků je Ing. Bohuslava Čežíková</w:t>
      </w:r>
      <w:r w:rsidRPr="00B23A66">
        <w:rPr>
          <w:rFonts w:ascii="Trebuchet MS" w:hAnsi="Trebuchet MS"/>
          <w:i/>
          <w:sz w:val="20"/>
          <w:szCs w:val="20"/>
        </w:rPr>
        <w:t>.</w:t>
      </w:r>
    </w:p>
    <w:p w:rsidR="007024B8" w:rsidRPr="000941B1" w:rsidRDefault="00D20490" w:rsidP="00E867D5">
      <w:pPr>
        <w:spacing w:before="120" w:after="120" w:line="276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</w:rPr>
        <w:br w:type="page"/>
      </w:r>
      <w:r w:rsidR="000941B1" w:rsidRPr="000941B1">
        <w:rPr>
          <w:rFonts w:ascii="Trebuchet MS" w:hAnsi="Trebuchet MS"/>
          <w:b/>
        </w:rPr>
        <w:lastRenderedPageBreak/>
        <w:t>Výklad</w:t>
      </w:r>
    </w:p>
    <w:p w:rsidR="000941B1" w:rsidRDefault="000941B1" w:rsidP="000941B1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Pro vytvoření textového dokumentu není vždy zapotřebí instalovaný software na pc, dokument můžeme vytvořit za pomoci internetových aplikací. </w:t>
      </w:r>
      <w:r w:rsidR="00C907B8">
        <w:rPr>
          <w:rFonts w:ascii="Trebuchet MS" w:hAnsi="Trebuchet MS"/>
        </w:rPr>
        <w:t>Výhodou je, že dokumenty jsou k dispozi</w:t>
      </w:r>
      <w:r w:rsidR="00A658F4">
        <w:rPr>
          <w:rFonts w:ascii="Trebuchet MS" w:hAnsi="Trebuchet MS"/>
        </w:rPr>
        <w:t xml:space="preserve">ci doma nebo ve škole a lze jednoduše umožnit jejich sdílení. </w:t>
      </w:r>
      <w:r>
        <w:rPr>
          <w:rFonts w:ascii="Trebuchet MS" w:hAnsi="Trebuchet MS"/>
        </w:rPr>
        <w:t>V současné době mezi nejužívanější patří:</w:t>
      </w:r>
    </w:p>
    <w:p w:rsidR="000941B1" w:rsidRDefault="000941B1" w:rsidP="000941B1">
      <w:pPr>
        <w:pStyle w:val="Odstavecseseznamem"/>
        <w:numPr>
          <w:ilvl w:val="0"/>
          <w:numId w:val="3"/>
        </w:numPr>
        <w:spacing w:before="120" w:after="120" w:line="276" w:lineRule="auto"/>
        <w:jc w:val="both"/>
        <w:rPr>
          <w:rFonts w:ascii="Trebuchet MS" w:hAnsi="Trebuchet MS"/>
        </w:rPr>
      </w:pPr>
      <w:r w:rsidRPr="000941B1">
        <w:rPr>
          <w:rFonts w:ascii="Trebuchet MS" w:hAnsi="Trebuchet MS"/>
        </w:rPr>
        <w:t>Office Web Apps</w:t>
      </w:r>
      <w:r>
        <w:rPr>
          <w:rFonts w:ascii="Trebuchet MS" w:hAnsi="Trebuchet MS"/>
        </w:rPr>
        <w:t xml:space="preserve"> firmy Microsoft;</w:t>
      </w:r>
    </w:p>
    <w:p w:rsidR="000941B1" w:rsidRDefault="000941B1" w:rsidP="000941B1">
      <w:pPr>
        <w:pStyle w:val="Odstavecseseznamem"/>
        <w:numPr>
          <w:ilvl w:val="0"/>
          <w:numId w:val="3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Google Docs.</w:t>
      </w:r>
    </w:p>
    <w:p w:rsidR="00297504" w:rsidRDefault="00297504" w:rsidP="000941B1">
      <w:pPr>
        <w:spacing w:before="120" w:after="120" w:line="276" w:lineRule="auto"/>
        <w:jc w:val="both"/>
        <w:rPr>
          <w:rFonts w:ascii="Trebuchet MS" w:hAnsi="Trebuchet MS"/>
        </w:rPr>
      </w:pPr>
    </w:p>
    <w:p w:rsidR="00297504" w:rsidRPr="00147E4F" w:rsidRDefault="00297504" w:rsidP="000941B1">
      <w:pPr>
        <w:spacing w:before="120" w:after="120" w:line="276" w:lineRule="auto"/>
        <w:jc w:val="both"/>
        <w:rPr>
          <w:rFonts w:ascii="Trebuchet MS" w:hAnsi="Trebuchet MS"/>
          <w:b/>
        </w:rPr>
      </w:pPr>
      <w:r w:rsidRPr="00147E4F">
        <w:rPr>
          <w:rFonts w:ascii="Trebuchet MS" w:hAnsi="Trebuchet MS"/>
          <w:b/>
        </w:rPr>
        <w:t>Office Web Apps</w:t>
      </w:r>
    </w:p>
    <w:p w:rsidR="001E3093" w:rsidRDefault="00297504" w:rsidP="000941B1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Zahrnuje</w:t>
      </w:r>
      <w:r w:rsidRPr="00297504">
        <w:rPr>
          <w:rFonts w:ascii="Trebuchet MS" w:hAnsi="Trebuchet MS"/>
        </w:rPr>
        <w:t xml:space="preserve"> textový editor Word, </w:t>
      </w:r>
      <w:r>
        <w:rPr>
          <w:rFonts w:ascii="Trebuchet MS" w:hAnsi="Trebuchet MS"/>
        </w:rPr>
        <w:t>tabulkový kalkulátor</w:t>
      </w:r>
      <w:r w:rsidRPr="00297504">
        <w:rPr>
          <w:rFonts w:ascii="Trebuchet MS" w:hAnsi="Trebuchet MS"/>
        </w:rPr>
        <w:t xml:space="preserve">  Excel, </w:t>
      </w:r>
      <w:r>
        <w:rPr>
          <w:rFonts w:ascii="Trebuchet MS" w:hAnsi="Trebuchet MS"/>
        </w:rPr>
        <w:t xml:space="preserve">software pro vytváření </w:t>
      </w:r>
      <w:r w:rsidRPr="00297504">
        <w:rPr>
          <w:rFonts w:ascii="Trebuchet MS" w:hAnsi="Trebuchet MS"/>
        </w:rPr>
        <w:t xml:space="preserve">prezentace v PowerPointu a </w:t>
      </w:r>
      <w:r>
        <w:rPr>
          <w:rFonts w:ascii="Trebuchet MS" w:hAnsi="Trebuchet MS"/>
        </w:rPr>
        <w:t>ke správě poznámek</w:t>
      </w:r>
      <w:r w:rsidRPr="00297504">
        <w:rPr>
          <w:rFonts w:ascii="Trebuchet MS" w:hAnsi="Trebuchet MS"/>
        </w:rPr>
        <w:t xml:space="preserve"> OneNote. </w:t>
      </w:r>
      <w:r>
        <w:rPr>
          <w:rFonts w:ascii="Trebuchet MS" w:hAnsi="Trebuchet MS"/>
        </w:rPr>
        <w:t>Z webu se lze připojit ke s</w:t>
      </w:r>
      <w:r w:rsidRPr="00297504">
        <w:rPr>
          <w:rFonts w:ascii="Trebuchet MS" w:hAnsi="Trebuchet MS"/>
        </w:rPr>
        <w:t>lužbě SkyDrive</w:t>
      </w:r>
      <w:r>
        <w:rPr>
          <w:rFonts w:ascii="Trebuchet MS" w:hAnsi="Trebuchet MS"/>
        </w:rPr>
        <w:t xml:space="preserve"> (</w:t>
      </w:r>
      <w:r w:rsidRPr="00297504">
        <w:rPr>
          <w:rFonts w:ascii="Trebuchet MS" w:hAnsi="Trebuchet MS"/>
        </w:rPr>
        <w:t>webové úložiště</w:t>
      </w:r>
      <w:r>
        <w:rPr>
          <w:rFonts w:ascii="Trebuchet MS" w:hAnsi="Trebuchet MS"/>
        </w:rPr>
        <w:t xml:space="preserve"> pro uložení různých souborů).</w:t>
      </w:r>
    </w:p>
    <w:p w:rsidR="00BF57ED" w:rsidRDefault="00FF3DA0" w:rsidP="00BF57ED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2175104"/>
            <wp:effectExtent l="19050" t="0" r="4350" b="0"/>
            <wp:docPr id="2" name="Picture 1" descr="ms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DA0" w:rsidRDefault="00BF57ED" w:rsidP="00BF57ED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871AD1">
        <w:fldChar w:fldCharType="begin"/>
      </w:r>
      <w:r w:rsidR="00871AD1">
        <w:instrText xml:space="preserve"> SEQ Obrázek \* ARABIC </w:instrText>
      </w:r>
      <w:r w:rsidR="00871AD1">
        <w:fldChar w:fldCharType="separate"/>
      </w:r>
      <w:r w:rsidR="007E7091">
        <w:rPr>
          <w:noProof/>
        </w:rPr>
        <w:t>1</w:t>
      </w:r>
      <w:r w:rsidR="00871AD1">
        <w:rPr>
          <w:noProof/>
        </w:rPr>
        <w:fldChar w:fldCharType="end"/>
      </w:r>
      <w:r>
        <w:t>: Přihlášovací obrazovka ke SkyDrive</w:t>
      </w:r>
    </w:p>
    <w:p w:rsidR="00FF3DA0" w:rsidRDefault="00FF3DA0" w:rsidP="000941B1">
      <w:pPr>
        <w:spacing w:before="120" w:after="120" w:line="276" w:lineRule="auto"/>
        <w:jc w:val="both"/>
        <w:rPr>
          <w:rFonts w:ascii="Trebuchet MS" w:hAnsi="Trebuchet MS"/>
        </w:rPr>
      </w:pPr>
    </w:p>
    <w:p w:rsidR="00BF57ED" w:rsidRDefault="00FF3DA0" w:rsidP="00BF57ED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1649256"/>
            <wp:effectExtent l="19050" t="0" r="4350" b="0"/>
            <wp:docPr id="3" name="Picture 2" descr="ms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64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DA0" w:rsidRDefault="00BF57ED" w:rsidP="00BF57ED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871AD1">
        <w:fldChar w:fldCharType="begin"/>
      </w:r>
      <w:r w:rsidR="00871AD1">
        <w:instrText xml:space="preserve"> SEQ Obrázek \* ARABIC </w:instrText>
      </w:r>
      <w:r w:rsidR="00871AD1">
        <w:fldChar w:fldCharType="separate"/>
      </w:r>
      <w:r w:rsidR="007E7091">
        <w:rPr>
          <w:noProof/>
        </w:rPr>
        <w:t>2</w:t>
      </w:r>
      <w:r w:rsidR="00871AD1">
        <w:rPr>
          <w:noProof/>
        </w:rPr>
        <w:fldChar w:fldCharType="end"/>
      </w:r>
      <w:r>
        <w:t>: Možnosti vytváření</w:t>
      </w:r>
    </w:p>
    <w:p w:rsidR="00FF3DA0" w:rsidRDefault="00FF3DA0" w:rsidP="000941B1">
      <w:pPr>
        <w:spacing w:before="120" w:after="120" w:line="276" w:lineRule="auto"/>
        <w:jc w:val="both"/>
        <w:rPr>
          <w:rFonts w:ascii="Trebuchet MS" w:hAnsi="Trebuchet MS"/>
        </w:rPr>
      </w:pPr>
    </w:p>
    <w:p w:rsidR="00EB72DE" w:rsidRDefault="00FF3DA0" w:rsidP="00EB72DE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4320000" cy="1298689"/>
            <wp:effectExtent l="19050" t="0" r="4350" b="0"/>
            <wp:docPr id="4" name="Picture 3" descr="ms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29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DA0" w:rsidRDefault="00EB72DE" w:rsidP="00EB72DE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871AD1">
        <w:fldChar w:fldCharType="begin"/>
      </w:r>
      <w:r w:rsidR="00871AD1">
        <w:instrText xml:space="preserve"> SEQ Obrázek \* ARABIC </w:instrText>
      </w:r>
      <w:r w:rsidR="00871AD1">
        <w:fldChar w:fldCharType="separate"/>
      </w:r>
      <w:r w:rsidR="007E7091">
        <w:rPr>
          <w:noProof/>
        </w:rPr>
        <w:t>3</w:t>
      </w:r>
      <w:r w:rsidR="00871AD1">
        <w:rPr>
          <w:noProof/>
        </w:rPr>
        <w:fldChar w:fldCharType="end"/>
      </w:r>
      <w:r>
        <w:t>: Soubor "ukazka.docx"</w:t>
      </w:r>
    </w:p>
    <w:p w:rsidR="00FF3DA0" w:rsidRDefault="00FF3DA0" w:rsidP="000941B1">
      <w:pPr>
        <w:spacing w:before="120" w:after="120" w:line="276" w:lineRule="auto"/>
        <w:jc w:val="both"/>
        <w:rPr>
          <w:rFonts w:ascii="Trebuchet MS" w:hAnsi="Trebuchet MS"/>
        </w:rPr>
      </w:pPr>
    </w:p>
    <w:p w:rsidR="006050C9" w:rsidRDefault="006050C9" w:rsidP="000941B1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Textové dokumenty můžeme formátovat tak, jak jsme zvyklí z prostředí MS Word.</w:t>
      </w:r>
    </w:p>
    <w:p w:rsidR="006050C9" w:rsidRDefault="006050C9" w:rsidP="000941B1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Uložené soubory lze sdílet s dalšími uživateli.</w:t>
      </w:r>
    </w:p>
    <w:p w:rsidR="00EB72DE" w:rsidRDefault="00FF3DA0" w:rsidP="00EB72DE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1282754"/>
            <wp:effectExtent l="19050" t="0" r="4350" b="0"/>
            <wp:docPr id="5" name="Picture 4" descr="ms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28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DA0" w:rsidRDefault="00EB72DE" w:rsidP="00EB72DE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871AD1">
        <w:fldChar w:fldCharType="begin"/>
      </w:r>
      <w:r w:rsidR="00871AD1">
        <w:instrText xml:space="preserve"> SEQ Obrázek \* ARABIC </w:instrText>
      </w:r>
      <w:r w:rsidR="00871AD1">
        <w:fldChar w:fldCharType="separate"/>
      </w:r>
      <w:r w:rsidR="007E7091">
        <w:rPr>
          <w:noProof/>
        </w:rPr>
        <w:t>4</w:t>
      </w:r>
      <w:r w:rsidR="00871AD1">
        <w:rPr>
          <w:noProof/>
        </w:rPr>
        <w:fldChar w:fldCharType="end"/>
      </w:r>
      <w:r>
        <w:t>: Formátování textu - styl</w:t>
      </w:r>
    </w:p>
    <w:p w:rsidR="00FF3DA0" w:rsidRDefault="00FF3DA0" w:rsidP="000941B1">
      <w:pPr>
        <w:spacing w:before="120" w:after="120" w:line="276" w:lineRule="auto"/>
        <w:jc w:val="both"/>
        <w:rPr>
          <w:rFonts w:ascii="Trebuchet MS" w:hAnsi="Trebuchet MS"/>
        </w:rPr>
      </w:pPr>
    </w:p>
    <w:p w:rsidR="00EB72DE" w:rsidRDefault="00FF3DA0" w:rsidP="00EB72DE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1298689"/>
            <wp:effectExtent l="19050" t="0" r="4350" b="0"/>
            <wp:docPr id="6" name="Picture 5" descr="ms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29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DA0" w:rsidRDefault="00EB72DE" w:rsidP="00EB72DE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871AD1">
        <w:fldChar w:fldCharType="begin"/>
      </w:r>
      <w:r w:rsidR="00871AD1">
        <w:instrText xml:space="preserve"> SEQ Obrázek \* ARABIC </w:instrText>
      </w:r>
      <w:r w:rsidR="00871AD1">
        <w:fldChar w:fldCharType="separate"/>
      </w:r>
      <w:r w:rsidR="007E7091">
        <w:rPr>
          <w:noProof/>
        </w:rPr>
        <w:t>5</w:t>
      </w:r>
      <w:r w:rsidR="00871AD1">
        <w:rPr>
          <w:noProof/>
        </w:rPr>
        <w:fldChar w:fldCharType="end"/>
      </w:r>
      <w:r>
        <w:t>: Formátování odstavce</w:t>
      </w:r>
    </w:p>
    <w:p w:rsidR="00FF3DA0" w:rsidRDefault="00FF3DA0" w:rsidP="000941B1">
      <w:pPr>
        <w:spacing w:before="120" w:after="120" w:line="276" w:lineRule="auto"/>
        <w:jc w:val="both"/>
        <w:rPr>
          <w:rFonts w:ascii="Trebuchet MS" w:hAnsi="Trebuchet MS"/>
        </w:rPr>
      </w:pPr>
    </w:p>
    <w:p w:rsidR="00EB72DE" w:rsidRDefault="00FF3DA0" w:rsidP="00EB72DE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4320000" cy="2254779"/>
            <wp:effectExtent l="19050" t="0" r="4350" b="0"/>
            <wp:docPr id="7" name="Picture 6" descr="ms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5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DA0" w:rsidRDefault="00EB72DE" w:rsidP="00EB72DE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871AD1">
        <w:fldChar w:fldCharType="begin"/>
      </w:r>
      <w:r w:rsidR="00871AD1">
        <w:instrText xml:space="preserve"> SEQ Obrázek \* ARABIC </w:instrText>
      </w:r>
      <w:r w:rsidR="00871AD1">
        <w:fldChar w:fldCharType="separate"/>
      </w:r>
      <w:r w:rsidR="007E7091">
        <w:rPr>
          <w:noProof/>
        </w:rPr>
        <w:t>6</w:t>
      </w:r>
      <w:r w:rsidR="00871AD1">
        <w:rPr>
          <w:noProof/>
        </w:rPr>
        <w:fldChar w:fldCharType="end"/>
      </w:r>
      <w:r>
        <w:t xml:space="preserve">: </w:t>
      </w:r>
      <w:r w:rsidR="0055501D">
        <w:t>Nastavení s</w:t>
      </w:r>
      <w:r>
        <w:t>dílení souboru "ukazka.docx"</w:t>
      </w:r>
    </w:p>
    <w:p w:rsidR="00FF3DA0" w:rsidRDefault="00FF3DA0" w:rsidP="000941B1">
      <w:pPr>
        <w:spacing w:before="120" w:after="120" w:line="276" w:lineRule="auto"/>
        <w:jc w:val="both"/>
        <w:rPr>
          <w:rFonts w:ascii="Trebuchet MS" w:hAnsi="Trebuchet MS"/>
        </w:rPr>
      </w:pPr>
    </w:p>
    <w:p w:rsidR="0055501D" w:rsidRDefault="00FF3DA0" w:rsidP="0055501D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1418200"/>
            <wp:effectExtent l="19050" t="0" r="4350" b="0"/>
            <wp:docPr id="8" name="Picture 7" descr="ms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DA0" w:rsidRDefault="0055501D" w:rsidP="0055501D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871AD1">
        <w:fldChar w:fldCharType="begin"/>
      </w:r>
      <w:r w:rsidR="00871AD1">
        <w:instrText xml:space="preserve"> SEQ Obrázek \* ARABIC </w:instrText>
      </w:r>
      <w:r w:rsidR="00871AD1">
        <w:fldChar w:fldCharType="separate"/>
      </w:r>
      <w:r w:rsidR="007E7091">
        <w:rPr>
          <w:noProof/>
        </w:rPr>
        <w:t>7</w:t>
      </w:r>
      <w:r w:rsidR="00871AD1">
        <w:rPr>
          <w:noProof/>
        </w:rPr>
        <w:fldChar w:fldCharType="end"/>
      </w:r>
      <w:r>
        <w:t>: Sdílený soubor</w:t>
      </w:r>
    </w:p>
    <w:p w:rsidR="006050C9" w:rsidRDefault="006050C9" w:rsidP="000941B1">
      <w:pPr>
        <w:spacing w:before="120" w:after="120" w:line="276" w:lineRule="auto"/>
        <w:jc w:val="both"/>
        <w:rPr>
          <w:rFonts w:ascii="Trebuchet MS" w:hAnsi="Trebuchet MS"/>
        </w:rPr>
      </w:pPr>
    </w:p>
    <w:p w:rsidR="00FF3DA0" w:rsidRDefault="006050C9" w:rsidP="000941B1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Soubory lze na SkyDrive jednoduše nahrát z externího zdroje.</w:t>
      </w:r>
    </w:p>
    <w:p w:rsidR="0055501D" w:rsidRDefault="00FF3DA0" w:rsidP="0055501D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1386330"/>
            <wp:effectExtent l="19050" t="0" r="4350" b="0"/>
            <wp:docPr id="9" name="Picture 8" descr="ms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DA0" w:rsidRDefault="0055501D" w:rsidP="0055501D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871AD1">
        <w:fldChar w:fldCharType="begin"/>
      </w:r>
      <w:r w:rsidR="00871AD1">
        <w:instrText xml:space="preserve"> SEQ Obrázek \* ARABIC </w:instrText>
      </w:r>
      <w:r w:rsidR="00871AD1">
        <w:fldChar w:fldCharType="separate"/>
      </w:r>
      <w:r w:rsidR="007E7091">
        <w:rPr>
          <w:noProof/>
        </w:rPr>
        <w:t>8</w:t>
      </w:r>
      <w:r w:rsidR="00871AD1">
        <w:rPr>
          <w:noProof/>
        </w:rPr>
        <w:fldChar w:fldCharType="end"/>
      </w:r>
      <w:r>
        <w:t>: Nahraný soubor na web z pc</w:t>
      </w:r>
    </w:p>
    <w:p w:rsidR="00FF3DA0" w:rsidRDefault="00FF3DA0" w:rsidP="000941B1">
      <w:pPr>
        <w:spacing w:before="120" w:after="120" w:line="276" w:lineRule="auto"/>
        <w:jc w:val="both"/>
        <w:rPr>
          <w:rFonts w:ascii="Trebuchet MS" w:hAnsi="Trebuchet MS"/>
        </w:rPr>
      </w:pPr>
    </w:p>
    <w:p w:rsidR="0055501D" w:rsidRDefault="0055501D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br w:type="page"/>
      </w:r>
    </w:p>
    <w:p w:rsidR="00FF3DA0" w:rsidRPr="0055501D" w:rsidRDefault="004B0F69" w:rsidP="000941B1">
      <w:pPr>
        <w:spacing w:before="120" w:after="120" w:line="276" w:lineRule="auto"/>
        <w:jc w:val="both"/>
        <w:rPr>
          <w:rFonts w:ascii="Trebuchet MS" w:hAnsi="Trebuchet MS"/>
          <w:b/>
        </w:rPr>
      </w:pPr>
      <w:r w:rsidRPr="0055501D">
        <w:rPr>
          <w:rFonts w:ascii="Trebuchet MS" w:hAnsi="Trebuchet MS"/>
          <w:b/>
        </w:rPr>
        <w:lastRenderedPageBreak/>
        <w:t>Google Docs</w:t>
      </w:r>
    </w:p>
    <w:p w:rsidR="00871B44" w:rsidRDefault="004B0F69" w:rsidP="00871B44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1967952"/>
            <wp:effectExtent l="19050" t="0" r="4350" b="0"/>
            <wp:docPr id="10" name="Picture 9" descr="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6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F69" w:rsidRDefault="00871B44" w:rsidP="00871B44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871AD1">
        <w:fldChar w:fldCharType="begin"/>
      </w:r>
      <w:r w:rsidR="00871AD1">
        <w:instrText xml:space="preserve"> SEQ Obrázek \* ARABIC </w:instrText>
      </w:r>
      <w:r w:rsidR="00871AD1">
        <w:fldChar w:fldCharType="separate"/>
      </w:r>
      <w:r w:rsidR="007E7091">
        <w:rPr>
          <w:noProof/>
        </w:rPr>
        <w:t>9</w:t>
      </w:r>
      <w:r w:rsidR="00871AD1">
        <w:rPr>
          <w:noProof/>
        </w:rPr>
        <w:fldChar w:fldCharType="end"/>
      </w:r>
      <w:r>
        <w:t>: Google Docs</w:t>
      </w:r>
    </w:p>
    <w:p w:rsidR="004B0F69" w:rsidRDefault="004B0F69" w:rsidP="000941B1">
      <w:pPr>
        <w:spacing w:before="120" w:after="120" w:line="276" w:lineRule="auto"/>
        <w:jc w:val="both"/>
        <w:rPr>
          <w:rFonts w:ascii="Trebuchet MS" w:hAnsi="Trebuchet MS"/>
        </w:rPr>
      </w:pPr>
    </w:p>
    <w:p w:rsidR="00871B44" w:rsidRDefault="004B0F69" w:rsidP="00871B44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2979814"/>
            <wp:effectExtent l="19050" t="0" r="4350" b="0"/>
            <wp:docPr id="11" name="Picture 10" descr="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7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F69" w:rsidRDefault="00871B44" w:rsidP="00871B44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871AD1">
        <w:fldChar w:fldCharType="begin"/>
      </w:r>
      <w:r w:rsidR="00871AD1">
        <w:instrText xml:space="preserve"> SEQ Obrázek \* ARABIC </w:instrText>
      </w:r>
      <w:r w:rsidR="00871AD1">
        <w:fldChar w:fldCharType="separate"/>
      </w:r>
      <w:r w:rsidR="007E7091">
        <w:rPr>
          <w:noProof/>
        </w:rPr>
        <w:t>10</w:t>
      </w:r>
      <w:r w:rsidR="00871AD1">
        <w:rPr>
          <w:noProof/>
        </w:rPr>
        <w:fldChar w:fldCharType="end"/>
      </w:r>
      <w:r>
        <w:t>: Možnosti vytváření</w:t>
      </w:r>
    </w:p>
    <w:p w:rsidR="004B0F69" w:rsidRDefault="004B0F69" w:rsidP="000941B1">
      <w:pPr>
        <w:spacing w:before="120" w:after="120" w:line="276" w:lineRule="auto"/>
        <w:jc w:val="both"/>
        <w:rPr>
          <w:rFonts w:ascii="Trebuchet MS" w:hAnsi="Trebuchet MS"/>
        </w:rPr>
      </w:pPr>
    </w:p>
    <w:p w:rsidR="00CC3F0C" w:rsidRDefault="004B0F69" w:rsidP="00CC3F0C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4320000" cy="2175105"/>
            <wp:effectExtent l="19050" t="0" r="4350" b="0"/>
            <wp:docPr id="12" name="Picture 11" descr="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F69" w:rsidRDefault="00CC3F0C" w:rsidP="00CC3F0C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871AD1">
        <w:fldChar w:fldCharType="begin"/>
      </w:r>
      <w:r w:rsidR="00871AD1">
        <w:instrText xml:space="preserve"> SEQ Obrázek \* ARABIC </w:instrText>
      </w:r>
      <w:r w:rsidR="00871AD1">
        <w:fldChar w:fldCharType="separate"/>
      </w:r>
      <w:r w:rsidR="007E7091">
        <w:rPr>
          <w:noProof/>
        </w:rPr>
        <w:t>11</w:t>
      </w:r>
      <w:r w:rsidR="00871AD1">
        <w:rPr>
          <w:noProof/>
        </w:rPr>
        <w:fldChar w:fldCharType="end"/>
      </w:r>
      <w:r>
        <w:t>: Nový textový dokument</w:t>
      </w:r>
    </w:p>
    <w:p w:rsidR="004B0F69" w:rsidRDefault="004B0F69" w:rsidP="000941B1">
      <w:pPr>
        <w:spacing w:before="120" w:after="120" w:line="276" w:lineRule="auto"/>
        <w:jc w:val="both"/>
        <w:rPr>
          <w:rFonts w:ascii="Trebuchet MS" w:hAnsi="Trebuchet MS"/>
        </w:rPr>
      </w:pPr>
    </w:p>
    <w:p w:rsidR="00CC3F0C" w:rsidRDefault="004B0F69" w:rsidP="00CC3F0C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2294616"/>
            <wp:effectExtent l="19050" t="0" r="4350" b="0"/>
            <wp:docPr id="13" name="Picture 12" descr="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9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F69" w:rsidRDefault="00CC3F0C" w:rsidP="00CC3F0C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871AD1">
        <w:fldChar w:fldCharType="begin"/>
      </w:r>
      <w:r w:rsidR="00871AD1">
        <w:instrText xml:space="preserve"> SEQ Obrázek \* ARABIC </w:instrText>
      </w:r>
      <w:r w:rsidR="00871AD1">
        <w:fldChar w:fldCharType="separate"/>
      </w:r>
      <w:r w:rsidR="007E7091">
        <w:rPr>
          <w:noProof/>
        </w:rPr>
        <w:t>12</w:t>
      </w:r>
      <w:r w:rsidR="00871AD1">
        <w:rPr>
          <w:noProof/>
        </w:rPr>
        <w:fldChar w:fldCharType="end"/>
      </w:r>
      <w:r>
        <w:t>: Formátování textu</w:t>
      </w:r>
    </w:p>
    <w:p w:rsidR="004B0F69" w:rsidRDefault="004B0F69" w:rsidP="000941B1">
      <w:pPr>
        <w:spacing w:before="120" w:after="120" w:line="276" w:lineRule="auto"/>
        <w:jc w:val="both"/>
        <w:rPr>
          <w:rFonts w:ascii="Trebuchet MS" w:hAnsi="Trebuchet MS"/>
        </w:rPr>
      </w:pPr>
    </w:p>
    <w:p w:rsidR="00CC3F0C" w:rsidRDefault="004B0F69" w:rsidP="00CC3F0C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4320000" cy="2892173"/>
            <wp:effectExtent l="19050" t="0" r="4350" b="0"/>
            <wp:docPr id="14" name="Picture 13" descr="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9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F69" w:rsidRDefault="00CC3F0C" w:rsidP="00CC3F0C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871AD1">
        <w:fldChar w:fldCharType="begin"/>
      </w:r>
      <w:r w:rsidR="00871AD1">
        <w:instrText xml:space="preserve"> SEQ Obrázek \* ARABIC </w:instrText>
      </w:r>
      <w:r w:rsidR="00871AD1">
        <w:fldChar w:fldCharType="separate"/>
      </w:r>
      <w:r w:rsidR="007E7091">
        <w:rPr>
          <w:noProof/>
        </w:rPr>
        <w:t>13</w:t>
      </w:r>
      <w:r w:rsidR="00871AD1">
        <w:rPr>
          <w:noProof/>
        </w:rPr>
        <w:fldChar w:fldCharType="end"/>
      </w:r>
      <w:r>
        <w:t>: Přejmenování nově vytvořeného souboru</w:t>
      </w:r>
    </w:p>
    <w:p w:rsidR="004B0F69" w:rsidRDefault="004B0F69" w:rsidP="000941B1">
      <w:pPr>
        <w:spacing w:before="120" w:after="120" w:line="276" w:lineRule="auto"/>
        <w:jc w:val="both"/>
        <w:rPr>
          <w:rFonts w:ascii="Trebuchet MS" w:hAnsi="Trebuchet MS"/>
        </w:rPr>
      </w:pPr>
    </w:p>
    <w:p w:rsidR="007E7091" w:rsidRDefault="004B0F69" w:rsidP="007E7091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2653150"/>
            <wp:effectExtent l="19050" t="0" r="4350" b="0"/>
            <wp:docPr id="15" name="Picture 14" descr="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F69" w:rsidRDefault="007E7091" w:rsidP="007E7091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871AD1">
        <w:fldChar w:fldCharType="begin"/>
      </w:r>
      <w:r w:rsidR="00871AD1">
        <w:instrText xml:space="preserve"> SEQ Obrázek \* ARABIC </w:instrText>
      </w:r>
      <w:r w:rsidR="00871AD1">
        <w:fldChar w:fldCharType="separate"/>
      </w:r>
      <w:r>
        <w:rPr>
          <w:noProof/>
        </w:rPr>
        <w:t>14</w:t>
      </w:r>
      <w:r w:rsidR="00871AD1">
        <w:rPr>
          <w:noProof/>
        </w:rPr>
        <w:fldChar w:fldCharType="end"/>
      </w:r>
      <w:r>
        <w:t>: Nahrání souboru z pc na Google Docs</w:t>
      </w:r>
    </w:p>
    <w:p w:rsidR="004B0F69" w:rsidRDefault="004B0F69" w:rsidP="000941B1">
      <w:pPr>
        <w:spacing w:before="120" w:after="120" w:line="276" w:lineRule="auto"/>
        <w:jc w:val="both"/>
        <w:rPr>
          <w:rFonts w:ascii="Trebuchet MS" w:hAnsi="Trebuchet MS"/>
        </w:rPr>
      </w:pPr>
    </w:p>
    <w:p w:rsidR="007E7091" w:rsidRDefault="004B0F69" w:rsidP="007E7091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4320000" cy="3035586"/>
            <wp:effectExtent l="19050" t="0" r="4350" b="0"/>
            <wp:docPr id="17" name="Picture 16" descr="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3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F69" w:rsidRDefault="007E7091" w:rsidP="007E7091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871AD1">
        <w:fldChar w:fldCharType="begin"/>
      </w:r>
      <w:r w:rsidR="00871AD1">
        <w:instrText xml:space="preserve"> SEQ Obrázek \* ARABIC </w:instrText>
      </w:r>
      <w:r w:rsidR="00871AD1">
        <w:fldChar w:fldCharType="separate"/>
      </w:r>
      <w:r>
        <w:rPr>
          <w:noProof/>
        </w:rPr>
        <w:t>15</w:t>
      </w:r>
      <w:r w:rsidR="00871AD1">
        <w:rPr>
          <w:noProof/>
        </w:rPr>
        <w:fldChar w:fldCharType="end"/>
      </w:r>
      <w:r>
        <w:t>: Informace o uploadu souboru</w:t>
      </w:r>
    </w:p>
    <w:p w:rsidR="004B0F69" w:rsidRDefault="00E401E3" w:rsidP="000941B1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</w:p>
    <w:p w:rsidR="004B0F69" w:rsidRDefault="004B0F69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0941B1" w:rsidRPr="00A372AA" w:rsidRDefault="00646837" w:rsidP="000941B1">
      <w:pPr>
        <w:spacing w:before="120" w:after="120" w:line="276" w:lineRule="auto"/>
        <w:jc w:val="both"/>
        <w:rPr>
          <w:rFonts w:ascii="Trebuchet MS" w:hAnsi="Trebuchet MS"/>
          <w:b/>
        </w:rPr>
      </w:pPr>
      <w:r w:rsidRPr="00A372AA">
        <w:rPr>
          <w:rFonts w:ascii="Trebuchet MS" w:hAnsi="Trebuchet MS"/>
          <w:b/>
        </w:rPr>
        <w:lastRenderedPageBreak/>
        <w:t>Pracovní list</w:t>
      </w:r>
    </w:p>
    <w:p w:rsidR="00646837" w:rsidRDefault="00720E85" w:rsidP="00285862">
      <w:pPr>
        <w:pStyle w:val="Odstavecseseznamem"/>
        <w:numPr>
          <w:ilvl w:val="0"/>
          <w:numId w:val="4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V čem vidíte klady on line uložení souborů?</w:t>
      </w:r>
    </w:p>
    <w:p w:rsidR="00720E85" w:rsidRDefault="00720E85" w:rsidP="00285862">
      <w:pPr>
        <w:pStyle w:val="Odstavecseseznamem"/>
        <w:numPr>
          <w:ilvl w:val="0"/>
          <w:numId w:val="4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V čem vidíte zápory on line uložených souborů?</w:t>
      </w:r>
    </w:p>
    <w:p w:rsidR="00285862" w:rsidRDefault="00720E85" w:rsidP="00285862">
      <w:pPr>
        <w:pStyle w:val="Odstavecseseznamem"/>
        <w:numPr>
          <w:ilvl w:val="0"/>
          <w:numId w:val="4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Porovnejte oba způsoby vytvoření textového dokumentu (</w:t>
      </w:r>
      <w:r w:rsidR="00285862">
        <w:rPr>
          <w:rFonts w:ascii="Trebuchet MS" w:hAnsi="Trebuchet MS"/>
        </w:rPr>
        <w:t>pomocí Office Web Apps a Google Docs).</w:t>
      </w:r>
    </w:p>
    <w:p w:rsidR="00720E85" w:rsidRPr="00646837" w:rsidRDefault="00285862" w:rsidP="00285862">
      <w:pPr>
        <w:pStyle w:val="Odstavecseseznamem"/>
        <w:numPr>
          <w:ilvl w:val="0"/>
          <w:numId w:val="4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Najd</w:t>
      </w:r>
      <w:r w:rsidR="00871AD1">
        <w:rPr>
          <w:rFonts w:ascii="Trebuchet MS" w:hAnsi="Trebuchet MS"/>
        </w:rPr>
        <w:t>ěte za pomoci internetu jiné on-</w:t>
      </w:r>
      <w:r>
        <w:rPr>
          <w:rFonts w:ascii="Trebuchet MS" w:hAnsi="Trebuchet MS"/>
        </w:rPr>
        <w:t>line nástroje pro vytváření dokum</w:t>
      </w:r>
      <w:bookmarkStart w:id="0" w:name="_GoBack"/>
      <w:bookmarkEnd w:id="0"/>
      <w:r>
        <w:rPr>
          <w:rFonts w:ascii="Trebuchet MS" w:hAnsi="Trebuchet MS"/>
        </w:rPr>
        <w:t>entů.</w:t>
      </w:r>
      <w:r w:rsidR="00720E85">
        <w:rPr>
          <w:rFonts w:ascii="Trebuchet MS" w:hAnsi="Trebuchet MS"/>
        </w:rPr>
        <w:t xml:space="preserve"> </w:t>
      </w:r>
    </w:p>
    <w:sectPr w:rsidR="00720E85" w:rsidRPr="00646837" w:rsidSect="00CF19F2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827" w:rsidRDefault="00EA1827">
      <w:r>
        <w:separator/>
      </w:r>
    </w:p>
  </w:endnote>
  <w:endnote w:type="continuationSeparator" w:id="0">
    <w:p w:rsidR="00EA1827" w:rsidRDefault="00EA1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0FC" w:rsidRDefault="003A40FC">
    <w:pPr>
      <w:pStyle w:val="Zpat"/>
    </w:pPr>
    <w:r>
      <w:rPr>
        <w:rFonts w:ascii="Trebuchet MS" w:hAnsi="Trebuchet MS"/>
      </w:rPr>
      <w:t>VY_32_INOVACE_1_5</w:t>
    </w:r>
    <w:r w:rsidRPr="00035BDD">
      <w:rPr>
        <w:rFonts w:ascii="Trebuchet MS" w:hAnsi="Trebuchet MS"/>
      </w:rPr>
      <w:t>_</w:t>
    </w:r>
    <w:r>
      <w:rPr>
        <w:rFonts w:ascii="Trebuchet MS" w:hAnsi="Trebuchet MS"/>
      </w:rPr>
      <w:t>18</w:t>
    </w:r>
    <w:r w:rsidRPr="00966D23">
      <w:rPr>
        <w:rFonts w:ascii="Trebuchet MS" w:hAnsi="Trebuchet MS"/>
      </w:rPr>
      <w:t xml:space="preserve">                         </w:t>
    </w:r>
    <w:r w:rsidR="00723DB8" w:rsidRPr="00966D23">
      <w:rPr>
        <w:rFonts w:ascii="Trebuchet MS" w:hAnsi="Trebuchet MS"/>
      </w:rPr>
      <w:fldChar w:fldCharType="begin"/>
    </w:r>
    <w:r w:rsidRPr="00966D23">
      <w:rPr>
        <w:rFonts w:ascii="Trebuchet MS" w:hAnsi="Trebuchet MS"/>
      </w:rPr>
      <w:instrText xml:space="preserve"> PAGE </w:instrText>
    </w:r>
    <w:r w:rsidR="00723DB8" w:rsidRPr="00966D23">
      <w:rPr>
        <w:rFonts w:ascii="Trebuchet MS" w:hAnsi="Trebuchet MS"/>
      </w:rPr>
      <w:fldChar w:fldCharType="separate"/>
    </w:r>
    <w:r w:rsidR="00871AD1">
      <w:rPr>
        <w:rFonts w:ascii="Trebuchet MS" w:hAnsi="Trebuchet MS"/>
        <w:noProof/>
      </w:rPr>
      <w:t>9</w:t>
    </w:r>
    <w:r w:rsidR="00723DB8" w:rsidRPr="00966D23">
      <w:rPr>
        <w:rFonts w:ascii="Trebuchet MS" w:hAnsi="Trebuchet MS"/>
      </w:rPr>
      <w:fldChar w:fldCharType="end"/>
    </w:r>
    <w:r w:rsidRPr="00966D23">
      <w:rPr>
        <w:rFonts w:ascii="Trebuchet MS" w:hAnsi="Trebuchet MS"/>
      </w:rPr>
      <w:t xml:space="preserve"> </w:t>
    </w:r>
    <w:r>
      <w:rPr>
        <w:rFonts w:ascii="Trebuchet MS" w:hAnsi="Trebuchet MS"/>
      </w:rPr>
      <w:t xml:space="preserve">                           „EU p</w:t>
    </w:r>
    <w:r w:rsidRPr="00966D23">
      <w:rPr>
        <w:rFonts w:ascii="Trebuchet MS" w:hAnsi="Trebuchet MS"/>
      </w:rPr>
      <w:t>eníze školám“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827" w:rsidRDefault="00EA1827">
      <w:r>
        <w:separator/>
      </w:r>
    </w:p>
  </w:footnote>
  <w:footnote w:type="continuationSeparator" w:id="0">
    <w:p w:rsidR="00EA1827" w:rsidRDefault="00EA18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4B8" w:rsidRDefault="00D20490">
    <w:pPr>
      <w:pStyle w:val="Zhlav"/>
    </w:pPr>
    <w:r>
      <w:rPr>
        <w:noProof/>
      </w:rPr>
      <w:drawing>
        <wp:inline distT="0" distB="0" distL="0" distR="0">
          <wp:extent cx="5762625" cy="1257300"/>
          <wp:effectExtent l="19050" t="0" r="9525" b="0"/>
          <wp:docPr id="1" name="Obrázek 2" descr="OPVK_hor_zakladni_logolink_C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PVK_hor_zakladni_logolink_CB_cz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A156A"/>
    <w:multiLevelType w:val="hybridMultilevel"/>
    <w:tmpl w:val="B51A2064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77FAB"/>
    <w:multiLevelType w:val="hybridMultilevel"/>
    <w:tmpl w:val="391EA9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E64682"/>
    <w:multiLevelType w:val="hybridMultilevel"/>
    <w:tmpl w:val="745C753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F46284"/>
    <w:multiLevelType w:val="hybridMultilevel"/>
    <w:tmpl w:val="6FC2FF08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24B8"/>
    <w:rsid w:val="00004C70"/>
    <w:rsid w:val="000941B1"/>
    <w:rsid w:val="001108DC"/>
    <w:rsid w:val="00147E4F"/>
    <w:rsid w:val="00182B19"/>
    <w:rsid w:val="001953E8"/>
    <w:rsid w:val="001D47A3"/>
    <w:rsid w:val="001E262A"/>
    <w:rsid w:val="001E3093"/>
    <w:rsid w:val="00241878"/>
    <w:rsid w:val="00250787"/>
    <w:rsid w:val="00285862"/>
    <w:rsid w:val="00297504"/>
    <w:rsid w:val="002D5593"/>
    <w:rsid w:val="0030272F"/>
    <w:rsid w:val="00326B48"/>
    <w:rsid w:val="003652CB"/>
    <w:rsid w:val="003A40FC"/>
    <w:rsid w:val="003F44C1"/>
    <w:rsid w:val="004520CD"/>
    <w:rsid w:val="0045744E"/>
    <w:rsid w:val="004A1DE0"/>
    <w:rsid w:val="004B0F69"/>
    <w:rsid w:val="0055501D"/>
    <w:rsid w:val="005936B2"/>
    <w:rsid w:val="006050C9"/>
    <w:rsid w:val="0063298E"/>
    <w:rsid w:val="00632F44"/>
    <w:rsid w:val="00646837"/>
    <w:rsid w:val="00670759"/>
    <w:rsid w:val="006E3C4C"/>
    <w:rsid w:val="007024B8"/>
    <w:rsid w:val="00720E85"/>
    <w:rsid w:val="00723DB8"/>
    <w:rsid w:val="00775C6B"/>
    <w:rsid w:val="00793489"/>
    <w:rsid w:val="007A0FB0"/>
    <w:rsid w:val="007C3D6F"/>
    <w:rsid w:val="007E7091"/>
    <w:rsid w:val="00810B24"/>
    <w:rsid w:val="00830FA6"/>
    <w:rsid w:val="00871AD1"/>
    <w:rsid w:val="00871B44"/>
    <w:rsid w:val="008E72E9"/>
    <w:rsid w:val="008F227B"/>
    <w:rsid w:val="009131C7"/>
    <w:rsid w:val="00941639"/>
    <w:rsid w:val="00945997"/>
    <w:rsid w:val="00985732"/>
    <w:rsid w:val="00A372AA"/>
    <w:rsid w:val="00A44854"/>
    <w:rsid w:val="00A563A1"/>
    <w:rsid w:val="00A658F4"/>
    <w:rsid w:val="00AC5F57"/>
    <w:rsid w:val="00B23A66"/>
    <w:rsid w:val="00B31591"/>
    <w:rsid w:val="00B85129"/>
    <w:rsid w:val="00BF1F36"/>
    <w:rsid w:val="00BF57ED"/>
    <w:rsid w:val="00C16823"/>
    <w:rsid w:val="00C20EF2"/>
    <w:rsid w:val="00C21023"/>
    <w:rsid w:val="00C84DAA"/>
    <w:rsid w:val="00C907B8"/>
    <w:rsid w:val="00CB3796"/>
    <w:rsid w:val="00CC3F0C"/>
    <w:rsid w:val="00CF19F2"/>
    <w:rsid w:val="00D20490"/>
    <w:rsid w:val="00D87A70"/>
    <w:rsid w:val="00E37B20"/>
    <w:rsid w:val="00E401E3"/>
    <w:rsid w:val="00E867D5"/>
    <w:rsid w:val="00EA1827"/>
    <w:rsid w:val="00EB72DE"/>
    <w:rsid w:val="00F72FD6"/>
    <w:rsid w:val="00FF0EA6"/>
    <w:rsid w:val="00FF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docId w15:val="{58B4FA10-8A82-4227-9057-7B1D7DE8B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F19F2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7024B8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024B8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7024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rsid w:val="003A40F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A40FC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3A40FC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941B1"/>
    <w:pPr>
      <w:ind w:left="720"/>
      <w:contextualSpacing/>
    </w:pPr>
  </w:style>
  <w:style w:type="paragraph" w:styleId="Titulek">
    <w:name w:val="caption"/>
    <w:basedOn w:val="Normln"/>
    <w:next w:val="Normln"/>
    <w:unhideWhenUsed/>
    <w:qFormat/>
    <w:rsid w:val="00BF57ED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9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555</Words>
  <Characters>3277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„ EU peníze školám“</vt:lpstr>
      <vt:lpstr>„ EU peníze školám“</vt:lpstr>
    </vt:vector>
  </TitlesOfParts>
  <Company>ISŠTE Sokolov, Jednoty 1620, 356 11  Sokolov</Company>
  <LinksUpToDate>false</LinksUpToDate>
  <CharactersWithSpaces>3825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 EU peníze školám“</dc:title>
  <dc:creator>hnatkova</dc:creator>
  <cp:lastModifiedBy>user</cp:lastModifiedBy>
  <cp:revision>5</cp:revision>
  <dcterms:created xsi:type="dcterms:W3CDTF">2013-09-10T06:30:00Z</dcterms:created>
  <dcterms:modified xsi:type="dcterms:W3CDTF">2014-01-07T08:36:00Z</dcterms:modified>
</cp:coreProperties>
</file>