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B9" w:rsidRDefault="009074B9" w:rsidP="007024B8">
      <w:pPr>
        <w:jc w:val="center"/>
        <w:rPr>
          <w:rFonts w:ascii="Albertus MT" w:hAnsi="Albertus MT"/>
          <w:b/>
        </w:rPr>
      </w:pPr>
    </w:p>
    <w:p w:rsidR="009074B9" w:rsidRPr="00492CB3" w:rsidRDefault="009074B9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492CB3">
        <w:rPr>
          <w:rFonts w:ascii="Trebuchet MS" w:hAnsi="Trebuchet MS"/>
          <w:b/>
          <w:sz w:val="28"/>
          <w:szCs w:val="28"/>
        </w:rPr>
        <w:t>„EU peníze školám“</w:t>
      </w:r>
    </w:p>
    <w:p w:rsidR="009074B9" w:rsidRPr="00492CB3" w:rsidRDefault="009074B9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9074B9" w:rsidRPr="00492CB3" w:rsidRDefault="009074B9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492CB3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9074B9" w:rsidRPr="00492CB3" w:rsidRDefault="009074B9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9074B9" w:rsidRPr="00492CB3" w:rsidRDefault="009074B9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492CB3">
        <w:rPr>
          <w:rFonts w:ascii="Trebuchet MS" w:hAnsi="Trebuchet MS"/>
          <w:b/>
          <w:sz w:val="28"/>
          <w:szCs w:val="28"/>
        </w:rPr>
        <w:t>reg.č. CZ.1.07/1.5.00/34.0496</w:t>
      </w:r>
    </w:p>
    <w:p w:rsidR="009074B9" w:rsidRPr="00492CB3" w:rsidRDefault="009074B9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074B9" w:rsidRPr="00492CB3" w:rsidTr="0063298E">
        <w:trPr>
          <w:trHeight w:val="960"/>
        </w:trPr>
        <w:tc>
          <w:tcPr>
            <w:tcW w:w="4606" w:type="dxa"/>
            <w:vAlign w:val="center"/>
          </w:tcPr>
          <w:p w:rsidR="009074B9" w:rsidRPr="00492CB3" w:rsidRDefault="009074B9" w:rsidP="009D3FD2">
            <w:pPr>
              <w:rPr>
                <w:rFonts w:ascii="Trebuchet MS" w:hAnsi="Trebuchet MS"/>
                <w:b/>
              </w:rPr>
            </w:pPr>
            <w:r w:rsidRPr="00492CB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9074B9" w:rsidRPr="00492CB3" w:rsidRDefault="009074B9" w:rsidP="009D3FD2">
            <w:pPr>
              <w:rPr>
                <w:rFonts w:ascii="Trebuchet MS" w:hAnsi="Trebuchet MS"/>
                <w:b/>
              </w:rPr>
            </w:pPr>
          </w:p>
          <w:p w:rsidR="009074B9" w:rsidRPr="00492CB3" w:rsidRDefault="009074B9" w:rsidP="00EB43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VY_32_INOVACE_7_1_</w:t>
            </w:r>
            <w:r w:rsidR="00207EC5">
              <w:rPr>
                <w:rFonts w:ascii="Trebuchet MS" w:hAnsi="Trebuchet MS"/>
                <w:b/>
              </w:rPr>
              <w:t>0</w:t>
            </w:r>
            <w:bookmarkStart w:id="0" w:name="_GoBack"/>
            <w:bookmarkEnd w:id="0"/>
            <w:r w:rsidRPr="00492CB3">
              <w:rPr>
                <w:rFonts w:ascii="Trebuchet MS" w:hAnsi="Trebuchet MS"/>
                <w:b/>
              </w:rPr>
              <w:t>1</w:t>
            </w:r>
          </w:p>
        </w:tc>
      </w:tr>
      <w:tr w:rsidR="009074B9" w:rsidRPr="00492CB3" w:rsidTr="0063298E">
        <w:trPr>
          <w:trHeight w:val="960"/>
        </w:trPr>
        <w:tc>
          <w:tcPr>
            <w:tcW w:w="4606" w:type="dxa"/>
            <w:vAlign w:val="center"/>
          </w:tcPr>
          <w:p w:rsidR="009074B9" w:rsidRPr="00492CB3" w:rsidRDefault="009074B9" w:rsidP="009D3FD2">
            <w:pPr>
              <w:rPr>
                <w:rFonts w:ascii="Trebuchet MS" w:hAnsi="Trebuchet MS"/>
                <w:b/>
              </w:rPr>
            </w:pPr>
            <w:r w:rsidRPr="00492CB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9074B9" w:rsidRPr="00492CB3" w:rsidRDefault="009074B9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492CB3">
              <w:rPr>
                <w:rFonts w:ascii="Trebuchet MS" w:hAnsi="Trebuchet MS"/>
              </w:rPr>
              <w:t xml:space="preserve">Automatizace – </w:t>
            </w:r>
            <w:r>
              <w:rPr>
                <w:rFonts w:ascii="Trebuchet MS" w:hAnsi="Trebuchet MS"/>
              </w:rPr>
              <w:t xml:space="preserve">regulované obvody </w:t>
            </w:r>
            <w:r w:rsidRPr="00492CB3">
              <w:rPr>
                <w:rFonts w:ascii="Trebuchet MS" w:hAnsi="Trebuchet MS"/>
              </w:rPr>
              <w:t>– Syntetická indukčnost</w:t>
            </w:r>
          </w:p>
        </w:tc>
      </w:tr>
      <w:tr w:rsidR="009074B9" w:rsidRPr="00492CB3" w:rsidTr="0063298E">
        <w:trPr>
          <w:trHeight w:val="960"/>
        </w:trPr>
        <w:tc>
          <w:tcPr>
            <w:tcW w:w="4606" w:type="dxa"/>
            <w:vAlign w:val="center"/>
          </w:tcPr>
          <w:p w:rsidR="009074B9" w:rsidRPr="00492CB3" w:rsidRDefault="009074B9" w:rsidP="009D3FD2">
            <w:pPr>
              <w:rPr>
                <w:rFonts w:ascii="Trebuchet MS" w:hAnsi="Trebuchet MS"/>
                <w:b/>
              </w:rPr>
            </w:pPr>
            <w:r w:rsidRPr="00492CB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9074B9" w:rsidRPr="00492CB3" w:rsidRDefault="009074B9" w:rsidP="009D3FD2">
            <w:pPr>
              <w:rPr>
                <w:rFonts w:ascii="Trebuchet MS" w:hAnsi="Trebuchet MS"/>
              </w:rPr>
            </w:pPr>
            <w:r w:rsidRPr="00492CB3">
              <w:rPr>
                <w:rFonts w:ascii="Trebuchet MS" w:hAnsi="Trebuchet MS"/>
              </w:rPr>
              <w:t>Ing. Luboš Látal</w:t>
            </w:r>
          </w:p>
        </w:tc>
      </w:tr>
      <w:tr w:rsidR="009074B9" w:rsidRPr="00492CB3" w:rsidTr="0063298E">
        <w:trPr>
          <w:trHeight w:val="960"/>
        </w:trPr>
        <w:tc>
          <w:tcPr>
            <w:tcW w:w="4606" w:type="dxa"/>
            <w:vAlign w:val="center"/>
          </w:tcPr>
          <w:p w:rsidR="009074B9" w:rsidRPr="00492CB3" w:rsidRDefault="009074B9" w:rsidP="00966D23">
            <w:pPr>
              <w:rPr>
                <w:rFonts w:ascii="Trebuchet MS" w:hAnsi="Trebuchet MS"/>
                <w:b/>
              </w:rPr>
            </w:pPr>
            <w:r w:rsidRPr="00492CB3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9074B9" w:rsidRPr="00492CB3" w:rsidRDefault="009074B9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Automatizace - regulované obvody</w:t>
            </w:r>
            <w:r w:rsidRPr="00492CB3">
              <w:rPr>
                <w:rFonts w:ascii="Trebuchet MS" w:hAnsi="Trebuchet MS"/>
              </w:rPr>
              <w:t xml:space="preserve"> </w:t>
            </w:r>
          </w:p>
        </w:tc>
      </w:tr>
      <w:tr w:rsidR="009074B9" w:rsidRPr="00492CB3" w:rsidTr="0063298E">
        <w:trPr>
          <w:trHeight w:val="960"/>
        </w:trPr>
        <w:tc>
          <w:tcPr>
            <w:tcW w:w="4606" w:type="dxa"/>
            <w:vAlign w:val="center"/>
          </w:tcPr>
          <w:p w:rsidR="009074B9" w:rsidRPr="00492CB3" w:rsidRDefault="009074B9" w:rsidP="009D3FD2">
            <w:pPr>
              <w:rPr>
                <w:rFonts w:ascii="Trebuchet MS" w:hAnsi="Trebuchet MS"/>
                <w:b/>
              </w:rPr>
            </w:pPr>
            <w:r w:rsidRPr="00492CB3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9074B9" w:rsidRPr="00492CB3" w:rsidRDefault="009074B9" w:rsidP="00102262">
            <w:pPr>
              <w:rPr>
                <w:rFonts w:ascii="Trebuchet MS" w:hAnsi="Trebuchet MS"/>
              </w:rPr>
            </w:pPr>
            <w:r w:rsidRPr="00492CB3">
              <w:rPr>
                <w:rFonts w:ascii="Trebuchet MS" w:hAnsi="Trebuchet MS"/>
              </w:rPr>
              <w:t>26-41-M/01 Elektrotechnika</w:t>
            </w:r>
          </w:p>
        </w:tc>
      </w:tr>
      <w:tr w:rsidR="009074B9" w:rsidRPr="00492CB3" w:rsidTr="0063298E">
        <w:trPr>
          <w:trHeight w:val="960"/>
        </w:trPr>
        <w:tc>
          <w:tcPr>
            <w:tcW w:w="4606" w:type="dxa"/>
            <w:vAlign w:val="center"/>
          </w:tcPr>
          <w:p w:rsidR="009074B9" w:rsidRPr="00492CB3" w:rsidRDefault="009074B9" w:rsidP="009D3FD2">
            <w:pPr>
              <w:rPr>
                <w:rFonts w:ascii="Trebuchet MS" w:hAnsi="Trebuchet MS"/>
                <w:b/>
              </w:rPr>
            </w:pPr>
            <w:r w:rsidRPr="00492CB3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9074B9" w:rsidRPr="00492CB3" w:rsidRDefault="009074B9" w:rsidP="009D3FD2">
            <w:pPr>
              <w:rPr>
                <w:rFonts w:ascii="Trebuchet MS" w:hAnsi="Trebuchet MS"/>
              </w:rPr>
            </w:pPr>
            <w:r w:rsidRPr="00492CB3">
              <w:rPr>
                <w:rFonts w:ascii="Trebuchet MS" w:hAnsi="Trebuchet MS"/>
              </w:rPr>
              <w:t>Elektrotechnická měření</w:t>
            </w:r>
          </w:p>
        </w:tc>
      </w:tr>
      <w:tr w:rsidR="009074B9" w:rsidRPr="00492CB3" w:rsidTr="0063298E">
        <w:trPr>
          <w:trHeight w:val="960"/>
        </w:trPr>
        <w:tc>
          <w:tcPr>
            <w:tcW w:w="4606" w:type="dxa"/>
            <w:vAlign w:val="center"/>
          </w:tcPr>
          <w:p w:rsidR="009074B9" w:rsidRPr="00492CB3" w:rsidRDefault="009074B9" w:rsidP="009D3FD2">
            <w:pPr>
              <w:rPr>
                <w:rFonts w:ascii="Trebuchet MS" w:hAnsi="Trebuchet MS"/>
                <w:b/>
              </w:rPr>
            </w:pPr>
            <w:r w:rsidRPr="00492CB3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9074B9" w:rsidRPr="00492CB3" w:rsidRDefault="009074B9" w:rsidP="00102262">
            <w:pPr>
              <w:rPr>
                <w:rFonts w:ascii="Trebuchet MS" w:hAnsi="Trebuchet MS"/>
              </w:rPr>
            </w:pPr>
            <w:r w:rsidRPr="00492CB3">
              <w:rPr>
                <w:rFonts w:ascii="Trebuchet MS" w:hAnsi="Trebuchet MS"/>
              </w:rPr>
              <w:t xml:space="preserve">3. </w:t>
            </w:r>
          </w:p>
        </w:tc>
      </w:tr>
      <w:tr w:rsidR="009074B9" w:rsidRPr="00492CB3" w:rsidTr="0063298E">
        <w:trPr>
          <w:trHeight w:val="960"/>
        </w:trPr>
        <w:tc>
          <w:tcPr>
            <w:tcW w:w="4606" w:type="dxa"/>
            <w:vAlign w:val="center"/>
          </w:tcPr>
          <w:p w:rsidR="009074B9" w:rsidRPr="00492CB3" w:rsidRDefault="009074B9" w:rsidP="009D3FD2">
            <w:pPr>
              <w:rPr>
                <w:rFonts w:ascii="Trebuchet MS" w:hAnsi="Trebuchet MS"/>
                <w:b/>
              </w:rPr>
            </w:pPr>
            <w:r w:rsidRPr="00492CB3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9074B9" w:rsidRPr="00492CB3" w:rsidRDefault="009074B9" w:rsidP="009D3FD2">
            <w:pPr>
              <w:rPr>
                <w:rFonts w:ascii="Trebuchet MS" w:hAnsi="Trebuchet MS"/>
              </w:rPr>
            </w:pPr>
            <w:r w:rsidRPr="00492CB3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9074B9" w:rsidRPr="00492CB3" w:rsidTr="0063298E">
        <w:trPr>
          <w:trHeight w:val="960"/>
        </w:trPr>
        <w:tc>
          <w:tcPr>
            <w:tcW w:w="4606" w:type="dxa"/>
            <w:vAlign w:val="center"/>
          </w:tcPr>
          <w:p w:rsidR="009074B9" w:rsidRPr="00492CB3" w:rsidRDefault="009074B9" w:rsidP="0063298E">
            <w:pPr>
              <w:rPr>
                <w:rFonts w:ascii="Trebuchet MS" w:hAnsi="Trebuchet MS"/>
                <w:b/>
              </w:rPr>
            </w:pPr>
            <w:r w:rsidRPr="00492CB3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9074B9" w:rsidRPr="00492CB3" w:rsidRDefault="009074B9" w:rsidP="00BF2BC6">
            <w:pPr>
              <w:rPr>
                <w:rFonts w:ascii="Trebuchet MS" w:hAnsi="Trebuchet MS"/>
              </w:rPr>
            </w:pPr>
            <w:r w:rsidRPr="00492CB3">
              <w:rPr>
                <w:rFonts w:ascii="Trebuchet MS" w:hAnsi="Trebuchet MS"/>
              </w:rPr>
              <w:t>Elektronika, matematika</w:t>
            </w:r>
          </w:p>
        </w:tc>
      </w:tr>
      <w:tr w:rsidR="009074B9" w:rsidRPr="00492CB3" w:rsidTr="0063298E">
        <w:trPr>
          <w:trHeight w:val="960"/>
        </w:trPr>
        <w:tc>
          <w:tcPr>
            <w:tcW w:w="4606" w:type="dxa"/>
            <w:vAlign w:val="center"/>
          </w:tcPr>
          <w:p w:rsidR="009074B9" w:rsidRPr="00492CB3" w:rsidRDefault="009074B9" w:rsidP="0063298E">
            <w:pPr>
              <w:rPr>
                <w:rFonts w:ascii="Trebuchet MS" w:hAnsi="Trebuchet MS"/>
                <w:b/>
              </w:rPr>
            </w:pPr>
            <w:r w:rsidRPr="00492CB3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9074B9" w:rsidRPr="00492CB3" w:rsidRDefault="009074B9" w:rsidP="0063298E">
            <w:pPr>
              <w:rPr>
                <w:rFonts w:ascii="Trebuchet MS" w:hAnsi="Trebuchet MS"/>
              </w:rPr>
            </w:pPr>
            <w:r w:rsidRPr="00492CB3">
              <w:rPr>
                <w:rFonts w:ascii="Trebuchet MS" w:hAnsi="Trebuchet MS"/>
              </w:rPr>
              <w:t>1 vyučovací hodina</w:t>
            </w:r>
          </w:p>
        </w:tc>
      </w:tr>
      <w:tr w:rsidR="009074B9" w:rsidRPr="00492CB3" w:rsidTr="0063298E">
        <w:trPr>
          <w:trHeight w:val="960"/>
        </w:trPr>
        <w:tc>
          <w:tcPr>
            <w:tcW w:w="4606" w:type="dxa"/>
            <w:vAlign w:val="center"/>
          </w:tcPr>
          <w:p w:rsidR="009074B9" w:rsidRPr="00492CB3" w:rsidRDefault="009074B9" w:rsidP="0063298E">
            <w:pPr>
              <w:rPr>
                <w:rFonts w:ascii="Trebuchet MS" w:hAnsi="Trebuchet MS"/>
                <w:b/>
              </w:rPr>
            </w:pPr>
            <w:r w:rsidRPr="00492CB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9074B9" w:rsidRPr="00492CB3" w:rsidRDefault="009074B9" w:rsidP="007B6FCD">
            <w:pPr>
              <w:rPr>
                <w:rFonts w:ascii="Trebuchet MS" w:hAnsi="Trebuchet MS"/>
              </w:rPr>
            </w:pPr>
            <w:r w:rsidRPr="00492CB3"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9074B9" w:rsidRPr="00492CB3" w:rsidTr="0063298E">
        <w:trPr>
          <w:trHeight w:val="960"/>
        </w:trPr>
        <w:tc>
          <w:tcPr>
            <w:tcW w:w="4606" w:type="dxa"/>
            <w:vAlign w:val="center"/>
          </w:tcPr>
          <w:p w:rsidR="009074B9" w:rsidRPr="00492CB3" w:rsidRDefault="009074B9" w:rsidP="0063298E">
            <w:pPr>
              <w:rPr>
                <w:rFonts w:ascii="Trebuchet MS" w:hAnsi="Trebuchet MS"/>
                <w:b/>
              </w:rPr>
            </w:pPr>
            <w:r w:rsidRPr="00492CB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9074B9" w:rsidRPr="00492CB3" w:rsidRDefault="009074B9" w:rsidP="00C13A7A">
            <w:pPr>
              <w:rPr>
                <w:rFonts w:ascii="Trebuchet MS" w:hAnsi="Trebuchet MS"/>
              </w:rPr>
            </w:pPr>
            <w:r w:rsidRPr="00492CB3">
              <w:rPr>
                <w:rFonts w:ascii="Trebuchet MS" w:hAnsi="Trebuchet MS"/>
              </w:rPr>
              <w:t>Interaktivní tabule, dataprojektor</w:t>
            </w:r>
          </w:p>
        </w:tc>
      </w:tr>
      <w:tr w:rsidR="009074B9" w:rsidRPr="00492CB3" w:rsidTr="0063298E">
        <w:trPr>
          <w:trHeight w:val="960"/>
        </w:trPr>
        <w:tc>
          <w:tcPr>
            <w:tcW w:w="4606" w:type="dxa"/>
            <w:vAlign w:val="center"/>
          </w:tcPr>
          <w:p w:rsidR="009074B9" w:rsidRPr="00492CB3" w:rsidRDefault="009074B9" w:rsidP="0063298E">
            <w:pPr>
              <w:rPr>
                <w:rFonts w:ascii="Trebuchet MS" w:hAnsi="Trebuchet MS"/>
                <w:b/>
              </w:rPr>
            </w:pPr>
            <w:r w:rsidRPr="00492CB3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9074B9" w:rsidRPr="00492CB3" w:rsidRDefault="009074B9" w:rsidP="001725B6">
            <w:pPr>
              <w:rPr>
                <w:rFonts w:ascii="Trebuchet MS" w:hAnsi="Trebuchet MS"/>
              </w:rPr>
            </w:pPr>
            <w:r w:rsidRPr="00492CB3">
              <w:rPr>
                <w:rFonts w:ascii="Trebuchet MS" w:hAnsi="Trebuchet MS"/>
              </w:rPr>
              <w:t>Syntetická indukčnost, superpozic</w:t>
            </w:r>
            <w:r>
              <w:rPr>
                <w:rFonts w:ascii="Trebuchet MS" w:hAnsi="Trebuchet MS"/>
              </w:rPr>
              <w:t>e</w:t>
            </w:r>
            <w:r w:rsidRPr="00492CB3">
              <w:rPr>
                <w:rFonts w:ascii="Trebuchet MS" w:hAnsi="Trebuchet MS"/>
              </w:rPr>
              <w:t>, impedance, indukčnost</w:t>
            </w:r>
          </w:p>
        </w:tc>
      </w:tr>
      <w:tr w:rsidR="009074B9" w:rsidRPr="00492CB3" w:rsidTr="0063298E">
        <w:trPr>
          <w:trHeight w:val="960"/>
        </w:trPr>
        <w:tc>
          <w:tcPr>
            <w:tcW w:w="4606" w:type="dxa"/>
            <w:vAlign w:val="center"/>
          </w:tcPr>
          <w:p w:rsidR="009074B9" w:rsidRPr="00492CB3" w:rsidRDefault="009074B9" w:rsidP="0063298E">
            <w:pPr>
              <w:rPr>
                <w:rFonts w:ascii="Trebuchet MS" w:hAnsi="Trebuchet MS"/>
                <w:b/>
              </w:rPr>
            </w:pPr>
            <w:r w:rsidRPr="00492CB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9074B9" w:rsidRPr="00492CB3" w:rsidRDefault="009074B9" w:rsidP="00F43D96">
            <w:pPr>
              <w:rPr>
                <w:rFonts w:ascii="Trebuchet MS" w:hAnsi="Trebuchet MS"/>
              </w:rPr>
            </w:pPr>
            <w:r w:rsidRPr="00492CB3">
              <w:rPr>
                <w:rFonts w:ascii="Trebuchet MS" w:hAnsi="Trebuchet MS"/>
              </w:rPr>
              <w:t>Výklad, cvičení, test</w:t>
            </w:r>
          </w:p>
        </w:tc>
      </w:tr>
      <w:tr w:rsidR="009074B9" w:rsidRPr="00492CB3" w:rsidTr="0063298E">
        <w:trPr>
          <w:trHeight w:val="960"/>
        </w:trPr>
        <w:tc>
          <w:tcPr>
            <w:tcW w:w="4606" w:type="dxa"/>
            <w:vAlign w:val="center"/>
          </w:tcPr>
          <w:p w:rsidR="009074B9" w:rsidRPr="00492CB3" w:rsidRDefault="009074B9" w:rsidP="0063298E">
            <w:pPr>
              <w:rPr>
                <w:rFonts w:ascii="Trebuchet MS" w:hAnsi="Trebuchet MS"/>
                <w:b/>
              </w:rPr>
            </w:pPr>
            <w:r w:rsidRPr="00492CB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9074B9" w:rsidRPr="00492CB3" w:rsidRDefault="009074B9" w:rsidP="0063298E">
            <w:pPr>
              <w:rPr>
                <w:rFonts w:ascii="Trebuchet MS" w:hAnsi="Trebuchet MS"/>
              </w:rPr>
            </w:pPr>
            <w:r w:rsidRPr="00492CB3">
              <w:rPr>
                <w:rFonts w:ascii="Trebuchet MS" w:hAnsi="Trebuchet MS"/>
              </w:rPr>
              <w:t>Srpen 2013</w:t>
            </w:r>
          </w:p>
        </w:tc>
      </w:tr>
    </w:tbl>
    <w:p w:rsidR="009074B9" w:rsidRPr="00492CB3" w:rsidRDefault="009074B9" w:rsidP="00FA1A23">
      <w:pPr>
        <w:jc w:val="both"/>
        <w:rPr>
          <w:rFonts w:ascii="Trebuchet MS" w:hAnsi="Trebuchet MS"/>
          <w:i/>
        </w:rPr>
      </w:pPr>
    </w:p>
    <w:p w:rsidR="009074B9" w:rsidRPr="00033E38" w:rsidRDefault="009074B9" w:rsidP="00FA1A23">
      <w:pPr>
        <w:jc w:val="both"/>
        <w:rPr>
          <w:rFonts w:ascii="Trebuchet MS" w:hAnsi="Trebuchet MS"/>
          <w:i/>
        </w:rPr>
      </w:pPr>
      <w:r w:rsidRPr="00033E38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9074B9" w:rsidRPr="00492CB3" w:rsidRDefault="009074B9" w:rsidP="00FF4396">
      <w:pPr>
        <w:rPr>
          <w:rFonts w:ascii="Trebuchet MS" w:hAnsi="Trebuchet MS"/>
        </w:rPr>
      </w:pPr>
      <w:r w:rsidRPr="00033E38">
        <w:rPr>
          <w:rFonts w:ascii="Trebuchet MS" w:hAnsi="Trebuchet MS"/>
          <w:i/>
        </w:rPr>
        <w:t>Pokud není uvedeno jinak, autorem textů a obrázků je Ing. Luboš Látal.</w:t>
      </w:r>
      <w:r w:rsidRPr="00033E38">
        <w:rPr>
          <w:i/>
        </w:rPr>
        <w:br w:type="page"/>
      </w:r>
    </w:p>
    <w:p w:rsidR="009074B9" w:rsidRDefault="009074B9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492CB3">
        <w:rPr>
          <w:rFonts w:ascii="Trebuchet MS" w:hAnsi="Trebuchet MS"/>
          <w:b/>
          <w:sz w:val="28"/>
          <w:szCs w:val="28"/>
        </w:rPr>
        <w:t xml:space="preserve">Automatizace </w:t>
      </w:r>
      <w:r>
        <w:rPr>
          <w:rFonts w:ascii="Trebuchet MS" w:hAnsi="Trebuchet MS"/>
          <w:b/>
          <w:sz w:val="28"/>
          <w:szCs w:val="28"/>
        </w:rPr>
        <w:t>–</w:t>
      </w:r>
      <w:r w:rsidRPr="00492CB3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regulované obvody</w:t>
      </w:r>
    </w:p>
    <w:p w:rsidR="009074B9" w:rsidRDefault="009074B9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9074B9" w:rsidRDefault="009074B9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regulované obvody – Syntetická indukčnost</w:t>
      </w:r>
    </w:p>
    <w:p w:rsidR="009074B9" w:rsidRDefault="009074B9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9074B9" w:rsidRDefault="009074B9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Syntetická indukčnost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9074B9" w:rsidRPr="000919AB" w:rsidRDefault="009074B9" w:rsidP="00701C72">
      <w:pPr>
        <w:rPr>
          <w:rFonts w:ascii="Trebuchet MS" w:hAnsi="Trebuchet MS"/>
          <w:b/>
          <w:bCs/>
        </w:rPr>
      </w:pPr>
    </w:p>
    <w:p w:rsidR="009074B9" w:rsidRDefault="009074B9" w:rsidP="00963A14">
      <w:pPr>
        <w:pStyle w:val="Odstavecseseznamem"/>
        <w:numPr>
          <w:ilvl w:val="0"/>
          <w:numId w:val="26"/>
        </w:numPr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vstupní impedance obvodu je </w:t>
      </w:r>
    </w:p>
    <w:p w:rsidR="009074B9" w:rsidRDefault="00207EC5" w:rsidP="003865BB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.55pt;width:78.95pt;height:34pt;z-index:251640320" filled="t">
            <v:imagedata r:id="rId7" o:title=""/>
          </v:shape>
          <o:OLEObject Type="Embed" ProgID="Equation.3" ShapeID="_x0000_s1026" DrawAspect="Content" ObjectID="_1450684779" r:id="rId8"/>
        </w:object>
      </w: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207EC5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7" type="#_x0000_t75" style="position:absolute;margin-left:36pt;margin-top:18.75pt;width:67pt;height:34pt;z-index:251641344" filled="t">
            <v:imagedata r:id="rId9" o:title=""/>
          </v:shape>
          <o:OLEObject Type="Embed" ProgID="Equation.3" ShapeID="_x0000_s1027" DrawAspect="Content" ObjectID="_1450684780" r:id="rId10"/>
        </w:object>
      </w:r>
      <w:r w:rsidR="009074B9">
        <w:rPr>
          <w:rFonts w:ascii="Trebuchet MS" w:hAnsi="Trebuchet MS"/>
        </w:rPr>
        <w:t xml:space="preserve">     b) Je-li </w:t>
      </w: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</w:t>
      </w: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        je ekvivalentní vstupní indukčnost </w:t>
      </w:r>
    </w:p>
    <w:p w:rsidR="009074B9" w:rsidRDefault="00207EC5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8" type="#_x0000_t75" style="position:absolute;margin-left:36pt;margin-top:6.1pt;width:66pt;height:18pt;z-index:251642368" filled="t">
            <v:imagedata r:id="rId11" o:title=""/>
          </v:shape>
          <o:OLEObject Type="Embed" ProgID="Equation.3" ShapeID="_x0000_s1028" DrawAspect="Content" ObjectID="_1450684781" r:id="rId12"/>
        </w:object>
      </w: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B97D40">
      <w:pPr>
        <w:pStyle w:val="Odstavecseseznamem"/>
        <w:numPr>
          <w:ilvl w:val="0"/>
          <w:numId w:val="27"/>
        </w:numPr>
        <w:rPr>
          <w:rFonts w:ascii="Trebuchet MS" w:hAnsi="Trebuchet MS"/>
        </w:rPr>
      </w:pPr>
      <w:r>
        <w:rPr>
          <w:rFonts w:ascii="Trebuchet MS" w:hAnsi="Trebuchet MS"/>
        </w:rPr>
        <w:t>Zesílení zesilovače OZ</w:t>
      </w:r>
      <w:r w:rsidRPr="00B97D40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a rezistory R</w:t>
      </w:r>
      <w:r w:rsidRPr="00B97D40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>, R</w:t>
      </w:r>
      <w:r w:rsidRPr="00B97D40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je 2. Odvoďte Z</w:t>
      </w:r>
      <w:r w:rsidRPr="00B97D40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</w:rPr>
        <w:t xml:space="preserve"> pro obecnější </w:t>
      </w:r>
    </w:p>
    <w:p w:rsidR="009074B9" w:rsidRDefault="009074B9" w:rsidP="00B97D40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případ, kdy zpětnovazební rezistory u OZ</w:t>
      </w:r>
      <w:r w:rsidRPr="00B97D40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jsou různé a zesílení je K.  </w:t>
      </w: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    d) Požadujeme              </w:t>
      </w:r>
    </w:p>
    <w:p w:rsidR="009074B9" w:rsidRDefault="00207EC5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margin-left:90pt;margin-top:9.5pt;width:101pt;height:18pt;z-index:251644416" filled="t">
            <v:imagedata r:id="rId13" o:title=""/>
          </v:shape>
          <o:OLEObject Type="Embed" ProgID="Equation.3" ShapeID="_x0000_s1029" DrawAspect="Content" ObjectID="_1450684782" r:id="rId14"/>
        </w:object>
      </w:r>
      <w:r>
        <w:rPr>
          <w:noProof/>
        </w:rPr>
        <w:object w:dxaOrig="1440" w:dyaOrig="1440">
          <v:shape id="_x0000_s1030" type="#_x0000_t75" style="position:absolute;margin-left:36pt;margin-top:9.5pt;width:54pt;height:18pt;z-index:251643392" filled="t">
            <v:imagedata r:id="rId15" o:title=""/>
          </v:shape>
          <o:OLEObject Type="Embed" ProgID="Equation.3" ShapeID="_x0000_s1030" DrawAspect="Content" ObjectID="_1450684783" r:id="rId16"/>
        </w:object>
      </w: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        jaká je kapacita C</w:t>
      </w:r>
      <w:r w:rsidRPr="00B97D40">
        <w:rPr>
          <w:rFonts w:ascii="Trebuchet MS" w:hAnsi="Trebuchet MS"/>
          <w:vertAlign w:val="subscript"/>
        </w:rPr>
        <w:t>F</w:t>
      </w:r>
      <w:r>
        <w:rPr>
          <w:rFonts w:ascii="Trebuchet MS" w:hAnsi="Trebuchet MS"/>
        </w:rPr>
        <w:t>?</w:t>
      </w:r>
    </w:p>
    <w:p w:rsidR="009074B9" w:rsidRDefault="00207EC5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31" type="#_x0000_t75" style="position:absolute;margin-left:9pt;margin-top:6.7pt;width:423pt;height:196.1pt;z-index:-251642368" wrapcoords="-38 0 -38 21517 21600 21517 21600 0 -38 0">
            <v:imagedata r:id="rId17" o:title=""/>
            <w10:wrap type="tight"/>
          </v:shape>
        </w:pict>
      </w: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</w:p>
    <w:p w:rsidR="009074B9" w:rsidRDefault="009074B9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 Syntetická indukčnost</w:t>
      </w:r>
    </w:p>
    <w:p w:rsidR="009074B9" w:rsidRDefault="009074B9" w:rsidP="00527A1A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9074B9" w:rsidRDefault="009074B9" w:rsidP="00527A1A">
      <w:pPr>
        <w:pStyle w:val="Odstavecseseznamem"/>
        <w:ind w:left="0"/>
        <w:rPr>
          <w:rFonts w:ascii="Trebuchet MS" w:hAnsi="Trebuchet MS"/>
        </w:rPr>
      </w:pPr>
    </w:p>
    <w:p w:rsidR="009074B9" w:rsidRDefault="00207EC5" w:rsidP="00527A1A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margin-left:252pt;margin-top:-.05pt;width:41pt;height:18pt;z-index:251645440" filled="t">
            <v:imagedata r:id="rId18" o:title=""/>
          </v:shape>
          <o:OLEObject Type="Embed" ProgID="Equation.3" ShapeID="_x0000_s1032" DrawAspect="Content" ObjectID="_1450684784" r:id="rId19"/>
        </w:object>
      </w:r>
      <w:r w:rsidR="009074B9">
        <w:rPr>
          <w:rFonts w:ascii="Trebuchet MS" w:hAnsi="Trebuchet MS"/>
        </w:rPr>
        <w:t xml:space="preserve">Budeme přímo vycházet z obecné situace, kdy </w:t>
      </w:r>
    </w:p>
    <w:p w:rsidR="009074B9" w:rsidRDefault="009074B9" w:rsidP="00527A1A">
      <w:pPr>
        <w:pStyle w:val="Titulek"/>
        <w:tabs>
          <w:tab w:val="left" w:pos="3784"/>
          <w:tab w:val="center" w:pos="4535"/>
        </w:tabs>
        <w:rPr>
          <w:rFonts w:ascii="Trebuchet MS" w:hAnsi="Trebuchet MS"/>
          <w:sz w:val="28"/>
          <w:szCs w:val="28"/>
        </w:rPr>
      </w:pPr>
    </w:p>
    <w:p w:rsidR="009074B9" w:rsidRPr="00527A1A" w:rsidRDefault="009074B9" w:rsidP="00527A1A">
      <w:pPr>
        <w:rPr>
          <w:rFonts w:ascii="Trebuchet MS" w:hAnsi="Trebuchet MS"/>
        </w:rPr>
      </w:pPr>
      <w:r w:rsidRPr="00527A1A">
        <w:rPr>
          <w:rFonts w:ascii="Trebuchet MS" w:hAnsi="Trebuchet MS"/>
        </w:rPr>
        <w:t>Zesílení OZ</w:t>
      </w:r>
      <w:r w:rsidRPr="00527A1A">
        <w:rPr>
          <w:rFonts w:ascii="Trebuchet MS" w:hAnsi="Trebuchet MS"/>
          <w:vertAlign w:val="subscript"/>
        </w:rPr>
        <w:t>1</w:t>
      </w:r>
      <w:r w:rsidRPr="00527A1A">
        <w:rPr>
          <w:rFonts w:ascii="Trebuchet MS" w:hAnsi="Trebuchet MS"/>
        </w:rPr>
        <w:t xml:space="preserve"> je potom </w:t>
      </w:r>
    </w:p>
    <w:p w:rsidR="009074B9" w:rsidRDefault="00207EC5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  <w:r>
        <w:rPr>
          <w:noProof/>
        </w:rPr>
        <w:object w:dxaOrig="1440" w:dyaOrig="1440">
          <v:shape id="_x0000_s1033" type="#_x0000_t75" style="position:absolute;left:0;text-align:left;margin-left:0;margin-top:9.8pt;width:58pt;height:34pt;z-index:251646464" filled="t">
            <v:imagedata r:id="rId20" o:title=""/>
          </v:shape>
          <o:OLEObject Type="Embed" ProgID="Equation.3" ShapeID="_x0000_s1033" DrawAspect="Content" ObjectID="_1450684785" r:id="rId21"/>
        </w:object>
      </w:r>
    </w:p>
    <w:p w:rsidR="009074B9" w:rsidRDefault="009074B9" w:rsidP="00527A1A">
      <w:pPr>
        <w:pStyle w:val="Normlnweb"/>
        <w:rPr>
          <w:rFonts w:ascii="Trebuchet MS" w:hAnsi="Trebuchet MS"/>
          <w:b/>
          <w:sz w:val="28"/>
          <w:szCs w:val="28"/>
        </w:rPr>
      </w:pPr>
    </w:p>
    <w:p w:rsidR="009074B9" w:rsidRDefault="009074B9" w:rsidP="00527A1A">
      <w:pPr>
        <w:pStyle w:val="Normlnweb"/>
        <w:rPr>
          <w:rFonts w:ascii="Trebuchet MS" w:hAnsi="Trebuchet MS"/>
        </w:rPr>
      </w:pPr>
      <w:r w:rsidRPr="00527A1A">
        <w:rPr>
          <w:rFonts w:ascii="Trebuchet MS" w:hAnsi="Trebuchet MS"/>
        </w:rPr>
        <w:t xml:space="preserve">Na </w:t>
      </w:r>
      <w:r>
        <w:rPr>
          <w:rFonts w:ascii="Trebuchet MS" w:hAnsi="Trebuchet MS"/>
        </w:rPr>
        <w:t>výstupu OZ</w:t>
      </w:r>
      <w:r w:rsidRPr="00527A1A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je napětí u</w:t>
      </w:r>
      <w:r w:rsidRPr="00527A1A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>=Ku</w:t>
      </w:r>
      <w:r w:rsidRPr="00527A1A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</w:rPr>
        <w:t xml:space="preserve">. </w:t>
      </w:r>
    </w:p>
    <w:p w:rsidR="009074B9" w:rsidRPr="00527A1A" w:rsidRDefault="00207EC5" w:rsidP="00527A1A">
      <w:pPr>
        <w:pStyle w:val="Normlnweb"/>
        <w:rPr>
          <w:rFonts w:ascii="Trebuchet MS" w:hAnsi="Trebuchet MS"/>
        </w:rPr>
      </w:pPr>
      <w:r>
        <w:rPr>
          <w:noProof/>
        </w:rPr>
        <w:object w:dxaOrig="1440" w:dyaOrig="1440">
          <v:shape id="_x0000_s1034" type="#_x0000_t75" style="position:absolute;margin-left:0;margin-top:20.35pt;width:126pt;height:38pt;z-index:251647488" filled="t">
            <v:imagedata r:id="rId22" o:title=""/>
          </v:shape>
          <o:OLEObject Type="Embed" ProgID="Equation.3" ShapeID="_x0000_s1034" DrawAspect="Content" ObjectID="_1450684786" r:id="rId23"/>
        </w:object>
      </w:r>
      <w:r w:rsidR="009074B9">
        <w:rPr>
          <w:rFonts w:ascii="Trebuchet MS" w:hAnsi="Trebuchet MS"/>
        </w:rPr>
        <w:t>Výstupní napětí zesilovače OZ</w:t>
      </w:r>
      <w:r w:rsidR="009074B9" w:rsidRPr="00527A1A">
        <w:rPr>
          <w:rFonts w:ascii="Trebuchet MS" w:hAnsi="Trebuchet MS"/>
          <w:vertAlign w:val="subscript"/>
        </w:rPr>
        <w:t>2</w:t>
      </w:r>
      <w:r w:rsidR="009074B9">
        <w:rPr>
          <w:rFonts w:ascii="Trebuchet MS" w:hAnsi="Trebuchet MS"/>
        </w:rPr>
        <w:t xml:space="preserve"> lze určit pomocí principu superpozice:</w:t>
      </w:r>
    </w:p>
    <w:p w:rsidR="009074B9" w:rsidRDefault="009074B9" w:rsidP="00891CA1">
      <w:pPr>
        <w:pStyle w:val="Normlnweb"/>
        <w:rPr>
          <w:rFonts w:ascii="Trebuchet MS" w:hAnsi="Trebuchet MS"/>
          <w:b/>
          <w:sz w:val="28"/>
          <w:szCs w:val="28"/>
        </w:rPr>
      </w:pPr>
    </w:p>
    <w:p w:rsidR="009074B9" w:rsidRDefault="00207EC5" w:rsidP="00891CA1">
      <w:pPr>
        <w:pStyle w:val="Normlnweb"/>
        <w:rPr>
          <w:rFonts w:ascii="Trebuchet MS" w:hAnsi="Trebuchet MS"/>
        </w:rPr>
      </w:pPr>
      <w:r>
        <w:rPr>
          <w:noProof/>
        </w:rPr>
        <w:object w:dxaOrig="1440" w:dyaOrig="1440">
          <v:shape id="_x0000_s1035" type="#_x0000_t75" style="position:absolute;margin-left:189pt;margin-top:16.2pt;width:66pt;height:38pt;z-index:251649536" filled="t">
            <v:imagedata r:id="rId24" o:title=""/>
          </v:shape>
          <o:OLEObject Type="Embed" ProgID="Equation.3" ShapeID="_x0000_s1035" DrawAspect="Content" ObjectID="_1450684787" r:id="rId25"/>
        </w:object>
      </w:r>
      <w:r>
        <w:rPr>
          <w:noProof/>
        </w:rPr>
        <w:object w:dxaOrig="1440" w:dyaOrig="1440">
          <v:shape id="_x0000_s1036" type="#_x0000_t75" style="position:absolute;margin-left:27pt;margin-top:16.2pt;width:37pt;height:34pt;z-index:251648512" filled="t">
            <v:imagedata r:id="rId26" o:title=""/>
          </v:shape>
          <o:OLEObject Type="Embed" ProgID="Equation.3" ShapeID="_x0000_s1036" DrawAspect="Content" ObjectID="_1450684788" r:id="rId27"/>
        </w:object>
      </w:r>
    </w:p>
    <w:p w:rsidR="009074B9" w:rsidRPr="00891CA1" w:rsidRDefault="009074B9" w:rsidP="00891CA1">
      <w:pPr>
        <w:pStyle w:val="Normlnweb"/>
        <w:rPr>
          <w:rFonts w:ascii="Trebuchet MS" w:hAnsi="Trebuchet MS"/>
        </w:rPr>
      </w:pPr>
      <w:r>
        <w:rPr>
          <w:rFonts w:ascii="Trebuchet MS" w:hAnsi="Trebuchet MS"/>
        </w:rPr>
        <w:t>k</w:t>
      </w:r>
      <w:r w:rsidRPr="00891CA1">
        <w:rPr>
          <w:rFonts w:ascii="Trebuchet MS" w:hAnsi="Trebuchet MS"/>
        </w:rPr>
        <w:t xml:space="preserve">de </w:t>
      </w:r>
      <w:r>
        <w:rPr>
          <w:rFonts w:ascii="Trebuchet MS" w:hAnsi="Trebuchet MS"/>
        </w:rPr>
        <w:t xml:space="preserve">            je invertující cesta a                      je neinvertující cesta. </w:t>
      </w:r>
    </w:p>
    <w:p w:rsidR="009074B9" w:rsidRDefault="009074B9" w:rsidP="009164DA">
      <w:pPr>
        <w:pStyle w:val="Normlnweb"/>
        <w:rPr>
          <w:rFonts w:ascii="Trebuchet MS" w:hAnsi="Trebuchet MS"/>
        </w:rPr>
      </w:pPr>
      <w:r w:rsidRPr="009164DA">
        <w:rPr>
          <w:rFonts w:ascii="Trebuchet MS" w:hAnsi="Trebuchet MS"/>
        </w:rPr>
        <w:t>R</w:t>
      </w:r>
      <w:r w:rsidRPr="009164DA">
        <w:rPr>
          <w:rFonts w:ascii="Trebuchet MS" w:hAnsi="Trebuchet MS"/>
          <w:vertAlign w:val="subscript"/>
        </w:rPr>
        <w:t>3</w:t>
      </w:r>
      <w:r w:rsidRPr="009164DA">
        <w:rPr>
          <w:rFonts w:ascii="Trebuchet MS" w:hAnsi="Trebuchet MS"/>
        </w:rPr>
        <w:t xml:space="preserve"> samotný př</w:t>
      </w:r>
      <w:r>
        <w:rPr>
          <w:rFonts w:ascii="Trebuchet MS" w:hAnsi="Trebuchet MS"/>
        </w:rPr>
        <w:t>e</w:t>
      </w:r>
      <w:r w:rsidRPr="009164DA">
        <w:rPr>
          <w:rFonts w:ascii="Trebuchet MS" w:hAnsi="Trebuchet MS"/>
        </w:rPr>
        <w:t>nos neovlivňuje, svým „druhým“ koncem je totiž připojen do místa</w:t>
      </w:r>
    </w:p>
    <w:p w:rsidR="009074B9" w:rsidRPr="009164DA" w:rsidRDefault="009074B9" w:rsidP="009164DA">
      <w:pPr>
        <w:pStyle w:val="Normlnweb"/>
        <w:rPr>
          <w:rFonts w:ascii="Trebuchet MS" w:hAnsi="Trebuchet MS"/>
        </w:rPr>
      </w:pPr>
      <w:r w:rsidRPr="009164DA">
        <w:rPr>
          <w:rFonts w:ascii="Trebuchet MS" w:hAnsi="Trebuchet MS"/>
        </w:rPr>
        <w:t xml:space="preserve"> s nulovou impedancí – výstup OZ</w:t>
      </w:r>
      <w:r w:rsidRPr="009164DA">
        <w:rPr>
          <w:rFonts w:ascii="Trebuchet MS" w:hAnsi="Trebuchet MS"/>
          <w:vertAlign w:val="subscript"/>
        </w:rPr>
        <w:t>2</w:t>
      </w:r>
      <w:r w:rsidRPr="009164DA">
        <w:rPr>
          <w:rFonts w:ascii="Trebuchet MS" w:hAnsi="Trebuchet MS"/>
        </w:rPr>
        <w:t xml:space="preserve">. </w:t>
      </w:r>
    </w:p>
    <w:p w:rsidR="009074B9" w:rsidRDefault="009074B9" w:rsidP="009164DA">
      <w:pPr>
        <w:pStyle w:val="Normlnweb"/>
        <w:rPr>
          <w:rFonts w:ascii="Trebuchet MS" w:hAnsi="Trebuchet MS"/>
        </w:rPr>
      </w:pPr>
      <w:r w:rsidRPr="009164DA">
        <w:rPr>
          <w:rFonts w:ascii="Trebuchet MS" w:hAnsi="Trebuchet MS"/>
        </w:rPr>
        <w:t xml:space="preserve">Ke stejnému výsledku dospějme i ze „základního předpokladu“ </w:t>
      </w:r>
      <w:r>
        <w:rPr>
          <w:rFonts w:ascii="Trebuchet MS" w:hAnsi="Trebuchet MS"/>
        </w:rPr>
        <w:t>u</w:t>
      </w:r>
      <w:r w:rsidRPr="009164DA">
        <w:rPr>
          <w:rFonts w:ascii="Trebuchet MS" w:hAnsi="Trebuchet MS"/>
          <w:vertAlign w:val="subscript"/>
        </w:rPr>
        <w:t>d</w:t>
      </w:r>
      <w:r>
        <w:rPr>
          <w:rFonts w:ascii="Trebuchet MS" w:hAnsi="Trebuchet MS"/>
        </w:rPr>
        <w:t xml:space="preserve">=0. </w:t>
      </w:r>
    </w:p>
    <w:p w:rsidR="009074B9" w:rsidRPr="009164DA" w:rsidRDefault="00207EC5" w:rsidP="009164DA">
      <w:pPr>
        <w:pStyle w:val="Normlnweb"/>
        <w:rPr>
          <w:rFonts w:ascii="Trebuchet MS" w:hAnsi="Trebuchet MS"/>
        </w:rPr>
      </w:pPr>
      <w:r>
        <w:rPr>
          <w:noProof/>
        </w:rPr>
        <w:object w:dxaOrig="1440" w:dyaOrig="1440">
          <v:shape id="_x0000_s1037" type="#_x0000_t75" style="position:absolute;margin-left:1in;margin-top:-8.65pt;width:57pt;height:34pt;z-index:251660800" filled="t">
            <v:imagedata r:id="rId28" o:title=""/>
          </v:shape>
          <o:OLEObject Type="Embed" ProgID="Equation.3" ShapeID="_x0000_s1037" DrawAspect="Content" ObjectID="_1450684789" r:id="rId29"/>
        </w:object>
      </w:r>
      <w:r w:rsidR="009074B9">
        <w:rPr>
          <w:rFonts w:ascii="Trebuchet MS" w:hAnsi="Trebuchet MS"/>
        </w:rPr>
        <w:t xml:space="preserve">Potom platí                    a </w:t>
      </w:r>
    </w:p>
    <w:p w:rsidR="009074B9" w:rsidRDefault="00207EC5" w:rsidP="00A945AC">
      <w:pPr>
        <w:pStyle w:val="Normlnweb"/>
        <w:rPr>
          <w:rFonts w:ascii="Trebuchet MS" w:hAnsi="Trebuchet MS"/>
          <w:b/>
          <w:sz w:val="28"/>
          <w:szCs w:val="28"/>
        </w:rPr>
      </w:pPr>
      <w:r>
        <w:rPr>
          <w:noProof/>
        </w:rPr>
        <w:object w:dxaOrig="1440" w:dyaOrig="1440">
          <v:shape id="_x0000_s1038" type="#_x0000_t75" style="position:absolute;margin-left:0;margin-top:-.6pt;width:179pt;height:38pt;z-index:251661824" filled="t">
            <v:imagedata r:id="rId30" o:title=""/>
          </v:shape>
          <o:OLEObject Type="Embed" ProgID="Equation.3" ShapeID="_x0000_s1038" DrawAspect="Content" ObjectID="_1450684790" r:id="rId31"/>
        </w:object>
      </w:r>
    </w:p>
    <w:p w:rsidR="009074B9" w:rsidRDefault="00207EC5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>
        <w:rPr>
          <w:noProof/>
        </w:rPr>
        <w:object w:dxaOrig="1440" w:dyaOrig="1440">
          <v:shape id="_x0000_s1039" type="#_x0000_t75" style="position:absolute;left:0;text-align:left;margin-left:162pt;margin-top:4.2pt;width:113pt;height:38pt;z-index:251662848" filled="t">
            <v:imagedata r:id="rId32" o:title=""/>
          </v:shape>
          <o:OLEObject Type="Embed" ProgID="Equation.3" ShapeID="_x0000_s1039" DrawAspect="Content" ObjectID="_1450684791" r:id="rId33"/>
        </w:object>
      </w:r>
    </w:p>
    <w:p w:rsidR="009074B9" w:rsidRPr="006C04E4" w:rsidRDefault="009074B9" w:rsidP="00A5739D">
      <w:pPr>
        <w:rPr>
          <w:rFonts w:ascii="Trebuchet MS" w:hAnsi="Trebuchet MS"/>
        </w:rPr>
      </w:pPr>
      <w:r w:rsidRPr="006C04E4">
        <w:rPr>
          <w:rFonts w:ascii="Trebuchet MS" w:hAnsi="Trebuchet MS"/>
        </w:rPr>
        <w:t>Dosadíme za u</w:t>
      </w:r>
      <w:r w:rsidRPr="006C04E4">
        <w:rPr>
          <w:rFonts w:ascii="Trebuchet MS" w:hAnsi="Trebuchet MS"/>
          <w:vertAlign w:val="subscript"/>
        </w:rPr>
        <w:t>1</w:t>
      </w:r>
      <w:r w:rsidRPr="006C04E4">
        <w:rPr>
          <w:rFonts w:ascii="Trebuchet MS" w:hAnsi="Trebuchet MS"/>
        </w:rPr>
        <w:t xml:space="preserve"> a dostaneme </w:t>
      </w:r>
    </w:p>
    <w:p w:rsidR="009074B9" w:rsidRPr="00094468" w:rsidRDefault="009074B9" w:rsidP="00A5739D">
      <w:pPr>
        <w:rPr>
          <w:vertAlign w:val="subscript"/>
        </w:rPr>
      </w:pPr>
    </w:p>
    <w:p w:rsidR="009074B9" w:rsidRPr="00492CB3" w:rsidRDefault="009074B9" w:rsidP="00A5739D">
      <w:pPr>
        <w:rPr>
          <w:rFonts w:ascii="Trebuchet MS" w:hAnsi="Trebuchet MS"/>
        </w:rPr>
      </w:pPr>
      <w:r w:rsidRPr="00492CB3">
        <w:rPr>
          <w:rFonts w:ascii="Trebuchet MS" w:hAnsi="Trebuchet MS"/>
        </w:rPr>
        <w:t>Pokud jsou oba OZ ideální, tak musí protékat vstupní proud i</w:t>
      </w:r>
      <w:r w:rsidRPr="00492CB3">
        <w:rPr>
          <w:rFonts w:ascii="Trebuchet MS" w:hAnsi="Trebuchet MS"/>
          <w:vertAlign w:val="subscript"/>
        </w:rPr>
        <w:t>i</w:t>
      </w:r>
      <w:r w:rsidRPr="00492CB3">
        <w:rPr>
          <w:rFonts w:ascii="Trebuchet MS" w:hAnsi="Trebuchet MS"/>
        </w:rPr>
        <w:t xml:space="preserve"> pouze přes rezistor R</w:t>
      </w:r>
      <w:r w:rsidRPr="00492CB3">
        <w:rPr>
          <w:rFonts w:ascii="Trebuchet MS" w:hAnsi="Trebuchet MS"/>
          <w:vertAlign w:val="subscript"/>
        </w:rPr>
        <w:t>3</w:t>
      </w:r>
      <w:r w:rsidRPr="00492CB3">
        <w:rPr>
          <w:rFonts w:ascii="Trebuchet MS" w:hAnsi="Trebuchet MS"/>
        </w:rPr>
        <w:t>.</w:t>
      </w:r>
    </w:p>
    <w:p w:rsidR="009074B9" w:rsidRPr="00492CB3" w:rsidRDefault="009074B9" w:rsidP="00A5739D">
      <w:pPr>
        <w:rPr>
          <w:rFonts w:ascii="Trebuchet MS" w:hAnsi="Trebuchet MS"/>
        </w:rPr>
      </w:pPr>
    </w:p>
    <w:p w:rsidR="009074B9" w:rsidRPr="00492CB3" w:rsidRDefault="009074B9" w:rsidP="00A5739D">
      <w:pPr>
        <w:rPr>
          <w:rFonts w:ascii="Trebuchet MS" w:hAnsi="Trebuchet MS"/>
        </w:rPr>
      </w:pPr>
      <w:r w:rsidRPr="00492CB3">
        <w:rPr>
          <w:rFonts w:ascii="Trebuchet MS" w:hAnsi="Trebuchet MS"/>
        </w:rPr>
        <w:t>Potom</w:t>
      </w:r>
    </w:p>
    <w:p w:rsidR="009074B9" w:rsidRDefault="00207EC5" w:rsidP="00A5739D">
      <w:r>
        <w:rPr>
          <w:noProof/>
        </w:rPr>
        <w:object w:dxaOrig="1440" w:dyaOrig="1440">
          <v:shape id="_x0000_s1040" type="#_x0000_t75" style="position:absolute;margin-left:0;margin-top:-.15pt;width:183pt;height:56pt;z-index:251663872" filled="t">
            <v:imagedata r:id="rId34" o:title=""/>
          </v:shape>
          <o:OLEObject Type="Embed" ProgID="Equation.3" ShapeID="_x0000_s1040" DrawAspect="Content" ObjectID="_1450684792" r:id="rId35"/>
        </w:object>
      </w:r>
    </w:p>
    <w:p w:rsidR="009074B9" w:rsidRDefault="009074B9" w:rsidP="00A5739D"/>
    <w:p w:rsidR="009074B9" w:rsidRPr="00A5739D" w:rsidRDefault="009074B9" w:rsidP="00A5739D"/>
    <w:p w:rsidR="009074B9" w:rsidRDefault="009074B9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9074B9" w:rsidRDefault="00207EC5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>
        <w:rPr>
          <w:noProof/>
        </w:rPr>
        <w:object w:dxaOrig="1440" w:dyaOrig="1440">
          <v:shape id="_x0000_s1041" type="#_x0000_t75" style="position:absolute;left:0;text-align:left;margin-left:189pt;margin-top:5.2pt;width:101pt;height:34pt;z-index:251664896" filled="t">
            <v:imagedata r:id="rId36" o:title=""/>
          </v:shape>
          <o:OLEObject Type="Embed" ProgID="Equation.3" ShapeID="_x0000_s1041" DrawAspect="Content" ObjectID="_1450684793" r:id="rId37"/>
        </w:object>
      </w:r>
    </w:p>
    <w:p w:rsidR="009074B9" w:rsidRPr="00094468" w:rsidRDefault="009074B9" w:rsidP="00094468">
      <w:pPr>
        <w:pStyle w:val="Titulek"/>
        <w:rPr>
          <w:rFonts w:ascii="Trebuchet MS" w:hAnsi="Trebuchet MS"/>
          <w:b w:val="0"/>
          <w:sz w:val="24"/>
          <w:szCs w:val="24"/>
        </w:rPr>
      </w:pPr>
      <w:r w:rsidRPr="00094468">
        <w:rPr>
          <w:rFonts w:ascii="Trebuchet MS" w:hAnsi="Trebuchet MS"/>
          <w:b w:val="0"/>
          <w:sz w:val="24"/>
          <w:szCs w:val="24"/>
        </w:rPr>
        <w:t xml:space="preserve">Základní úpravou nyní dostaneme </w:t>
      </w:r>
    </w:p>
    <w:p w:rsidR="009074B9" w:rsidRDefault="009074B9" w:rsidP="00094468">
      <w:pPr>
        <w:pStyle w:val="Titulek"/>
        <w:rPr>
          <w:rFonts w:ascii="Trebuchet MS" w:hAnsi="Trebuchet MS"/>
          <w:sz w:val="28"/>
          <w:szCs w:val="28"/>
        </w:rPr>
      </w:pPr>
    </w:p>
    <w:p w:rsidR="009074B9" w:rsidRDefault="00207EC5" w:rsidP="00094468">
      <w:pPr>
        <w:pStyle w:val="Titulek"/>
        <w:rPr>
          <w:rFonts w:ascii="Trebuchet MS" w:hAnsi="Trebuchet MS"/>
          <w:b w:val="0"/>
          <w:sz w:val="24"/>
          <w:szCs w:val="24"/>
        </w:rPr>
      </w:pPr>
      <w:r>
        <w:rPr>
          <w:noProof/>
        </w:rPr>
        <w:object w:dxaOrig="1440" w:dyaOrig="1440">
          <v:shape id="_x0000_s1042" type="#_x0000_t75" style="position:absolute;margin-left:117pt;margin-top:3.75pt;width:55pt;height:34pt;z-index:251665920" filled="t">
            <v:imagedata r:id="rId38" o:title=""/>
          </v:shape>
          <o:OLEObject Type="Embed" ProgID="Equation.3" ShapeID="_x0000_s1042" DrawAspect="Content" ObjectID="_1450684794" r:id="rId39"/>
        </w:object>
      </w:r>
    </w:p>
    <w:p w:rsidR="009074B9" w:rsidRDefault="009074B9" w:rsidP="00094468">
      <w:pPr>
        <w:pStyle w:val="Titulek"/>
        <w:rPr>
          <w:rFonts w:ascii="Trebuchet MS" w:hAnsi="Trebuchet MS"/>
          <w:b w:val="0"/>
          <w:sz w:val="24"/>
          <w:szCs w:val="24"/>
        </w:rPr>
      </w:pPr>
      <w:r w:rsidRPr="00094468">
        <w:rPr>
          <w:rFonts w:ascii="Trebuchet MS" w:hAnsi="Trebuchet MS"/>
          <w:b w:val="0"/>
          <w:sz w:val="24"/>
          <w:szCs w:val="24"/>
        </w:rPr>
        <w:t>Je-li R</w:t>
      </w:r>
      <w:r w:rsidRPr="00094468">
        <w:rPr>
          <w:rFonts w:ascii="Trebuchet MS" w:hAnsi="Trebuchet MS"/>
          <w:b w:val="0"/>
          <w:sz w:val="24"/>
          <w:szCs w:val="24"/>
          <w:vertAlign w:val="subscript"/>
        </w:rPr>
        <w:t>a</w:t>
      </w:r>
      <w:r w:rsidRPr="00094468">
        <w:rPr>
          <w:rFonts w:ascii="Trebuchet MS" w:hAnsi="Trebuchet MS"/>
          <w:b w:val="0"/>
          <w:sz w:val="24"/>
          <w:szCs w:val="24"/>
        </w:rPr>
        <w:t>=R</w:t>
      </w:r>
      <w:r w:rsidRPr="00094468">
        <w:rPr>
          <w:rFonts w:ascii="Trebuchet MS" w:hAnsi="Trebuchet MS"/>
          <w:b w:val="0"/>
          <w:sz w:val="24"/>
          <w:szCs w:val="24"/>
          <w:vertAlign w:val="subscript"/>
        </w:rPr>
        <w:t>1</w:t>
      </w:r>
      <w:r w:rsidRPr="00094468">
        <w:rPr>
          <w:rFonts w:ascii="Trebuchet MS" w:hAnsi="Trebuchet MS"/>
          <w:b w:val="0"/>
          <w:sz w:val="24"/>
          <w:szCs w:val="24"/>
        </w:rPr>
        <w:t xml:space="preserve">, je K=2 a </w:t>
      </w:r>
    </w:p>
    <w:p w:rsidR="009074B9" w:rsidRDefault="009074B9" w:rsidP="00094468">
      <w:pPr>
        <w:pStyle w:val="Titulek"/>
        <w:rPr>
          <w:b w:val="0"/>
          <w:bCs w:val="0"/>
          <w:sz w:val="24"/>
          <w:szCs w:val="24"/>
        </w:rPr>
      </w:pPr>
    </w:p>
    <w:p w:rsidR="009074B9" w:rsidRDefault="00207EC5" w:rsidP="00094468">
      <w:r>
        <w:rPr>
          <w:noProof/>
        </w:rPr>
        <w:object w:dxaOrig="1440" w:dyaOrig="1440">
          <v:shape id="_x0000_s1043" type="#_x0000_t75" style="position:absolute;margin-left:27pt;margin-top:7.05pt;width:65pt;height:34pt;z-index:251666944" filled="t">
            <v:imagedata r:id="rId40" o:title=""/>
          </v:shape>
          <o:OLEObject Type="Embed" ProgID="Equation.3" ShapeID="_x0000_s1043" DrawAspect="Content" ObjectID="_1450684795" r:id="rId41"/>
        </w:object>
      </w:r>
    </w:p>
    <w:p w:rsidR="009074B9" w:rsidRDefault="00207EC5" w:rsidP="00094468">
      <w:r>
        <w:rPr>
          <w:noProof/>
        </w:rPr>
        <w:object w:dxaOrig="1440" w:dyaOrig="1440">
          <v:shape id="_x0000_s1044" type="#_x0000_t75" style="position:absolute;margin-left:108pt;margin-top:2.25pt;width:80pt;height:18pt;z-index:251667968" filled="t">
            <v:imagedata r:id="rId42" o:title=""/>
          </v:shape>
          <o:OLEObject Type="Embed" ProgID="Equation.3" ShapeID="_x0000_s1044" DrawAspect="Content" ObjectID="_1450684796" r:id="rId43"/>
        </w:object>
      </w:r>
      <w:r w:rsidR="009074B9">
        <w:t>Je-li                        je</w:t>
      </w:r>
    </w:p>
    <w:p w:rsidR="009074B9" w:rsidRDefault="009074B9" w:rsidP="00094468"/>
    <w:p w:rsidR="009074B9" w:rsidRPr="00094468" w:rsidRDefault="009074B9" w:rsidP="00094468"/>
    <w:p w:rsidR="009074B9" w:rsidRPr="00094468" w:rsidRDefault="009074B9" w:rsidP="00094468">
      <w:pPr>
        <w:rPr>
          <w:rFonts w:ascii="Trebuchet MS" w:hAnsi="Trebuchet MS"/>
        </w:rPr>
      </w:pPr>
      <w:r w:rsidRPr="00094468">
        <w:rPr>
          <w:rFonts w:ascii="Trebuchet MS" w:hAnsi="Trebuchet MS"/>
        </w:rPr>
        <w:t>Této impedanci odpovídá ekvivalentní vstupní indukčnost.</w:t>
      </w:r>
    </w:p>
    <w:p w:rsidR="009074B9" w:rsidRDefault="00207EC5" w:rsidP="00094468">
      <w:r>
        <w:rPr>
          <w:noProof/>
        </w:rPr>
        <w:object w:dxaOrig="1440" w:dyaOrig="1440">
          <v:shape id="_x0000_s1045" type="#_x0000_t75" style="position:absolute;margin-left:0;margin-top:.95pt;width:66pt;height:18pt;z-index:251668992" filled="t">
            <v:imagedata r:id="rId44" o:title=""/>
          </v:shape>
          <o:OLEObject Type="Embed" ProgID="Equation.3" ShapeID="_x0000_s1045" DrawAspect="Content" ObjectID="_1450684797" r:id="rId45"/>
        </w:object>
      </w:r>
    </w:p>
    <w:p w:rsidR="009074B9" w:rsidRDefault="009074B9" w:rsidP="00094468">
      <w:pPr>
        <w:rPr>
          <w:rFonts w:ascii="Trebuchet MS" w:hAnsi="Trebuchet MS"/>
        </w:rPr>
      </w:pPr>
    </w:p>
    <w:p w:rsidR="009074B9" w:rsidRPr="00094468" w:rsidRDefault="00207EC5" w:rsidP="00094468">
      <w:pPr>
        <w:rPr>
          <w:rFonts w:ascii="Trebuchet MS" w:hAnsi="Trebuchet MS"/>
        </w:rPr>
      </w:pPr>
      <w:r>
        <w:rPr>
          <w:noProof/>
        </w:rPr>
        <w:object w:dxaOrig="1440" w:dyaOrig="1440">
          <v:shape id="_x0000_s1046" type="#_x0000_t75" style="position:absolute;margin-left:306pt;margin-top:.2pt;width:66pt;height:18pt;z-index:251670016" filled="t">
            <v:imagedata r:id="rId46" o:title=""/>
          </v:shape>
          <o:OLEObject Type="Embed" ProgID="Equation.3" ShapeID="_x0000_s1046" DrawAspect="Content" ObjectID="_1450684798" r:id="rId47"/>
        </w:object>
      </w:r>
      <w:r>
        <w:rPr>
          <w:noProof/>
        </w:rPr>
        <w:object w:dxaOrig="1440" w:dyaOrig="1440">
          <v:shape id="_x0000_s1047" type="#_x0000_t75" style="position:absolute;margin-left:171pt;margin-top:.2pt;width:49.95pt;height:18pt;z-index:251673088" filled="t">
            <v:imagedata r:id="rId48" o:title=""/>
          </v:shape>
          <o:OLEObject Type="Embed" ProgID="Equation.3" ShapeID="_x0000_s1047" DrawAspect="Content" ObjectID="_1450684799" r:id="rId49"/>
        </w:object>
      </w:r>
      <w:r>
        <w:rPr>
          <w:noProof/>
        </w:rPr>
        <w:object w:dxaOrig="1440" w:dyaOrig="1440">
          <v:shape id="_x0000_s1048" type="#_x0000_t75" style="position:absolute;margin-left:18pt;margin-top:-.4pt;width:71pt;height:18pt;z-index:251672064" filled="t">
            <v:imagedata r:id="rId50" o:title=""/>
          </v:shape>
          <o:OLEObject Type="Embed" ProgID="Equation.3" ShapeID="_x0000_s1048" DrawAspect="Content" ObjectID="_1450684800" r:id="rId51"/>
        </w:object>
      </w:r>
      <w:r w:rsidR="009074B9" w:rsidRPr="00094468">
        <w:rPr>
          <w:rFonts w:ascii="Trebuchet MS" w:hAnsi="Trebuchet MS"/>
        </w:rPr>
        <w:t xml:space="preserve">Pro                 </w:t>
      </w:r>
      <w:r w:rsidR="009074B9">
        <w:rPr>
          <w:rFonts w:ascii="Trebuchet MS" w:hAnsi="Trebuchet MS"/>
        </w:rPr>
        <w:t xml:space="preserve">   </w:t>
      </w:r>
      <w:r w:rsidR="009074B9" w:rsidRPr="00094468">
        <w:rPr>
          <w:rFonts w:ascii="Trebuchet MS" w:hAnsi="Trebuchet MS"/>
        </w:rPr>
        <w:t xml:space="preserve">a požadovanou             </w:t>
      </w:r>
      <w:r w:rsidR="009074B9">
        <w:rPr>
          <w:rFonts w:ascii="Trebuchet MS" w:hAnsi="Trebuchet MS"/>
        </w:rPr>
        <w:t xml:space="preserve">  </w:t>
      </w:r>
      <w:r w:rsidR="009074B9" w:rsidRPr="00094468">
        <w:rPr>
          <w:rFonts w:ascii="Trebuchet MS" w:hAnsi="Trebuchet MS"/>
        </w:rPr>
        <w:t xml:space="preserve">musí ze vztahu </w:t>
      </w:r>
      <w:r w:rsidR="009074B9">
        <w:rPr>
          <w:rFonts w:ascii="Trebuchet MS" w:hAnsi="Trebuchet MS"/>
        </w:rPr>
        <w:t xml:space="preserve">                   </w:t>
      </w:r>
      <w:r w:rsidR="009074B9" w:rsidRPr="00094468">
        <w:rPr>
          <w:rFonts w:ascii="Trebuchet MS" w:hAnsi="Trebuchet MS"/>
        </w:rPr>
        <w:t xml:space="preserve">platit </w:t>
      </w:r>
    </w:p>
    <w:p w:rsidR="009074B9" w:rsidRPr="00094468" w:rsidRDefault="009074B9" w:rsidP="00094468">
      <w:pPr>
        <w:rPr>
          <w:rFonts w:ascii="Trebuchet MS" w:hAnsi="Trebuchet MS"/>
        </w:rPr>
      </w:pPr>
    </w:p>
    <w:p w:rsidR="009074B9" w:rsidRDefault="00207EC5" w:rsidP="00094468">
      <w:r>
        <w:rPr>
          <w:noProof/>
        </w:rPr>
        <w:object w:dxaOrig="1440" w:dyaOrig="1440">
          <v:shape id="_x0000_s1049" type="#_x0000_t75" style="position:absolute;margin-left:0;margin-top:-.25pt;width:163pt;height:36pt;z-index:251671040" filled="t">
            <v:imagedata r:id="rId52" o:title=""/>
          </v:shape>
          <o:OLEObject Type="Embed" ProgID="Equation.3" ShapeID="_x0000_s1049" DrawAspect="Content" ObjectID="_1450684801" r:id="rId53"/>
        </w:object>
      </w:r>
    </w:p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Default="009074B9" w:rsidP="00094468"/>
    <w:p w:rsidR="009074B9" w:rsidRPr="00094468" w:rsidRDefault="009074B9" w:rsidP="00094468"/>
    <w:p w:rsidR="009074B9" w:rsidRPr="000E0115" w:rsidRDefault="009074B9" w:rsidP="001B59AB"/>
    <w:p w:rsidR="009074B9" w:rsidRPr="001B59AB" w:rsidRDefault="009074B9" w:rsidP="001B59AB"/>
    <w:p w:rsidR="009074B9" w:rsidRPr="005F45FD" w:rsidRDefault="009074B9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9074B9" w:rsidRPr="00B65E70" w:rsidRDefault="009074B9" w:rsidP="00D8753A"/>
    <w:p w:rsidR="009074B9" w:rsidRPr="005F45FD" w:rsidRDefault="009074B9" w:rsidP="00AD6B8F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Do daného obrázku </w:t>
      </w:r>
      <w:r>
        <w:rPr>
          <w:rFonts w:ascii="Trebuchet MS" w:hAnsi="Trebuchet MS"/>
          <w:b/>
        </w:rPr>
        <w:t xml:space="preserve">syntetické indukčnosti </w:t>
      </w:r>
      <w:r w:rsidRPr="005F45FD">
        <w:rPr>
          <w:rFonts w:ascii="Trebuchet MS" w:hAnsi="Trebuchet MS"/>
          <w:b/>
        </w:rPr>
        <w:t xml:space="preserve">dopiš jednotlivé veličiny </w:t>
      </w:r>
    </w:p>
    <w:p w:rsidR="009074B9" w:rsidRPr="005F45FD" w:rsidRDefault="00207EC5" w:rsidP="006902BA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  <w:b/>
        </w:rPr>
      </w:pPr>
      <w:r>
        <w:rPr>
          <w:noProof/>
        </w:rPr>
        <w:pict>
          <v:shape id="_x0000_s1050" type="#_x0000_t75" style="position:absolute;left:0;text-align:left;margin-left:27pt;margin-top:14.25pt;width:453pt;height:228.75pt;z-index:-251641344" wrapcoords="-36 0 -36 21529 21600 21529 21600 0 -36 0">
            <v:imagedata r:id="rId54" o:title=""/>
            <w10:wrap type="tight"/>
          </v:shape>
        </w:pict>
      </w:r>
      <w:r w:rsidR="009074B9" w:rsidRPr="005F45FD">
        <w:rPr>
          <w:rFonts w:ascii="Trebuchet MS" w:hAnsi="Trebuchet MS"/>
          <w:b/>
        </w:rPr>
        <w:t xml:space="preserve">    </w:t>
      </w:r>
      <w:r w:rsidR="009074B9">
        <w:rPr>
          <w:rFonts w:ascii="Trebuchet MS" w:hAnsi="Trebuchet MS"/>
          <w:b/>
        </w:rPr>
        <w:t xml:space="preserve">      popisující tuto indukčnost</w:t>
      </w:r>
      <w:r w:rsidR="009074B9" w:rsidRPr="005F45FD">
        <w:rPr>
          <w:rFonts w:ascii="Trebuchet MS" w:hAnsi="Trebuchet MS"/>
          <w:b/>
        </w:rPr>
        <w:t xml:space="preserve">. </w:t>
      </w:r>
    </w:p>
    <w:p w:rsidR="009074B9" w:rsidRDefault="009074B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074B9" w:rsidRDefault="009074B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074B9" w:rsidRDefault="009074B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074B9" w:rsidRDefault="009074B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074B9" w:rsidRDefault="009074B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074B9" w:rsidRDefault="009074B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074B9" w:rsidRDefault="009074B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074B9" w:rsidRDefault="009074B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074B9" w:rsidRDefault="009074B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074B9" w:rsidRDefault="009074B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074B9" w:rsidRDefault="009074B9" w:rsidP="00CC5A7F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 proved</w:t>
      </w:r>
      <w:r>
        <w:rPr>
          <w:rFonts w:ascii="Trebuchet MS" w:hAnsi="Trebuchet MS"/>
          <w:b/>
        </w:rPr>
        <w:t>ení důkazu, zkus napsat vztah mezi R</w:t>
      </w:r>
      <w:r w:rsidRPr="00CC5A7F">
        <w:rPr>
          <w:rFonts w:ascii="Trebuchet MS" w:hAnsi="Trebuchet MS"/>
          <w:b/>
          <w:vertAlign w:val="subscript"/>
        </w:rPr>
        <w:t>a</w:t>
      </w:r>
      <w:r>
        <w:rPr>
          <w:rFonts w:ascii="Trebuchet MS" w:hAnsi="Trebuchet MS"/>
          <w:b/>
        </w:rPr>
        <w:t xml:space="preserve"> a R</w:t>
      </w:r>
      <w:r w:rsidRPr="00CC5A7F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 xml:space="preserve">, který platí, pokud budeme přímo vycházet z obecné situace. </w:t>
      </w:r>
    </w:p>
    <w:p w:rsidR="009074B9" w:rsidRDefault="009074B9" w:rsidP="006902BA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</w:p>
    <w:p w:rsidR="009074B9" w:rsidRDefault="009074B9" w:rsidP="006902BA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</w:p>
    <w:p w:rsidR="009074B9" w:rsidRDefault="009074B9" w:rsidP="006902BA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</w:p>
    <w:p w:rsidR="009074B9" w:rsidRDefault="009074B9" w:rsidP="006902BA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</w:p>
    <w:p w:rsidR="009074B9" w:rsidRDefault="009074B9" w:rsidP="006902BA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</w:p>
    <w:p w:rsidR="009074B9" w:rsidRDefault="009074B9" w:rsidP="006902BA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</w:p>
    <w:p w:rsidR="009074B9" w:rsidRDefault="009074B9" w:rsidP="006902BA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</w:p>
    <w:p w:rsidR="009074B9" w:rsidRDefault="009074B9" w:rsidP="006902BA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</w:p>
    <w:p w:rsidR="009074B9" w:rsidRDefault="009074B9" w:rsidP="006902BA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</w:p>
    <w:p w:rsidR="009074B9" w:rsidRPr="005F45FD" w:rsidRDefault="009074B9" w:rsidP="006902BA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</w:p>
    <w:p w:rsidR="009074B9" w:rsidRPr="00B65E70" w:rsidRDefault="009074B9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9074B9" w:rsidRPr="00B65E70" w:rsidRDefault="009074B9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9074B9" w:rsidRDefault="009074B9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9074B9" w:rsidRPr="00767C81" w:rsidRDefault="009074B9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9074B9" w:rsidRPr="00030BAA" w:rsidRDefault="00207EC5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noProof/>
        </w:rPr>
        <w:object w:dxaOrig="1440" w:dyaOrig="1440">
          <v:shape id="_x0000_s1051" type="#_x0000_t75" style="position:absolute;left:0;text-align:left;margin-left:315pt;margin-top:-.3pt;width:41pt;height:18pt;z-index:251659776" filled="t">
            <v:imagedata r:id="rId18" o:title=""/>
          </v:shape>
          <o:OLEObject Type="Embed" ProgID="Equation.3" ShapeID="_x0000_s1051" DrawAspect="Content" ObjectID="_1450684802" r:id="rId55"/>
        </w:object>
      </w:r>
      <w:r w:rsidR="009074B9">
        <w:rPr>
          <w:rFonts w:ascii="Trebuchet MS" w:hAnsi="Trebuchet MS"/>
          <w:b/>
        </w:rPr>
        <w:t xml:space="preserve">V důkazu vycházíme z jaké situace, kdy </w:t>
      </w:r>
      <w:r w:rsidR="009074B9" w:rsidRPr="00030BAA">
        <w:rPr>
          <w:rFonts w:ascii="Trebuchet MS" w:hAnsi="Trebuchet MS"/>
          <w:b/>
        </w:rPr>
        <w:t xml:space="preserve">   </w:t>
      </w:r>
    </w:p>
    <w:p w:rsidR="009074B9" w:rsidRDefault="009074B9" w:rsidP="00F838E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z obecné situace</w:t>
      </w:r>
    </w:p>
    <w:p w:rsidR="009074B9" w:rsidRDefault="009074B9" w:rsidP="00F838E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ze speciální situace</w:t>
      </w:r>
    </w:p>
    <w:p w:rsidR="009074B9" w:rsidRDefault="009074B9" w:rsidP="00F838E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z ojedinělé situace</w:t>
      </w:r>
    </w:p>
    <w:p w:rsidR="009074B9" w:rsidRDefault="009074B9" w:rsidP="00D84421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z nesmyslné situace</w:t>
      </w:r>
    </w:p>
    <w:p w:rsidR="009074B9" w:rsidRPr="00AB3FD4" w:rsidRDefault="00207EC5" w:rsidP="00D84421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52" type="#_x0000_t75" style="position:absolute;left:0;text-align:left;margin-left:306pt;margin-top:9.2pt;width:126pt;height:38pt;z-index:251650560" filled="t">
            <v:imagedata r:id="rId22" o:title=""/>
          </v:shape>
          <o:OLEObject Type="Embed" ProgID="Equation.3" ShapeID="_x0000_s1052" DrawAspect="Content" ObjectID="_1450684803" r:id="rId56"/>
        </w:object>
      </w:r>
    </w:p>
    <w:p w:rsidR="009074B9" w:rsidRDefault="009074B9" w:rsidP="00891CA1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Mějme vztah pro princip superpozice                                   </w:t>
      </w:r>
    </w:p>
    <w:p w:rsidR="009074B9" w:rsidRDefault="009074B9" w:rsidP="00891CA1">
      <w:pPr>
        <w:spacing w:line="360" w:lineRule="auto"/>
        <w:ind w:left="141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kterým lze určit výstupní napětí zesilovače OZ</w:t>
      </w:r>
      <w:r w:rsidRPr="00D55559"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 xml:space="preserve">. Pro tento vztah    </w:t>
      </w:r>
    </w:p>
    <w:p w:rsidR="009074B9" w:rsidRDefault="009074B9" w:rsidP="00891CA1">
      <w:pPr>
        <w:spacing w:line="360" w:lineRule="auto"/>
        <w:ind w:left="141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platí, že:</w:t>
      </w:r>
    </w:p>
    <w:p w:rsidR="009074B9" w:rsidRDefault="00207EC5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53" type="#_x0000_t75" style="position:absolute;left:0;text-align:left;margin-left:90pt;margin-top:18.6pt;width:37pt;height:34pt;z-index:251651584" filled="t">
            <v:imagedata r:id="rId26" o:title=""/>
          </v:shape>
          <o:OLEObject Type="Embed" ProgID="Equation.3" ShapeID="_x0000_s1053" DrawAspect="Content" ObjectID="_1450684804" r:id="rId57"/>
        </w:object>
      </w:r>
      <w:r>
        <w:rPr>
          <w:noProof/>
        </w:rPr>
        <w:object w:dxaOrig="1440" w:dyaOrig="1440">
          <v:shape id="_x0000_s1054" type="#_x0000_t75" style="position:absolute;left:0;text-align:left;margin-left:243pt;margin-top:9.6pt;width:66pt;height:38pt;z-index:251652608" filled="t">
            <v:imagedata r:id="rId24" o:title=""/>
          </v:shape>
          <o:OLEObject Type="Embed" ProgID="Equation.3" ShapeID="_x0000_s1054" DrawAspect="Content" ObjectID="_1450684805" r:id="rId58"/>
        </w:object>
      </w:r>
    </w:p>
    <w:p w:rsidR="009074B9" w:rsidRDefault="009074B9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 xml:space="preserve">             je invertující cesta,                    je neinvertující cesta</w:t>
      </w:r>
    </w:p>
    <w:p w:rsidR="009074B9" w:rsidRPr="00C84D71" w:rsidRDefault="00207EC5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55" type="#_x0000_t75" style="position:absolute;left:0;text-align:left;margin-left:90pt;margin-top:12.8pt;width:37pt;height:34pt;z-index:251654656" filled="t">
            <v:imagedata r:id="rId26" o:title=""/>
          </v:shape>
          <o:OLEObject Type="Embed" ProgID="Equation.3" ShapeID="_x0000_s1055" DrawAspect="Content" ObjectID="_1450684806" r:id="rId59"/>
        </w:object>
      </w:r>
      <w:r>
        <w:rPr>
          <w:noProof/>
        </w:rPr>
        <w:object w:dxaOrig="1440" w:dyaOrig="1440">
          <v:shape id="_x0000_s1056" type="#_x0000_t75" style="position:absolute;left:0;text-align:left;margin-left:261pt;margin-top:12.8pt;width:66pt;height:38pt;z-index:251653632" filled="t">
            <v:imagedata r:id="rId24" o:title=""/>
          </v:shape>
          <o:OLEObject Type="Embed" ProgID="Equation.3" ShapeID="_x0000_s1056" DrawAspect="Content" ObjectID="_1450684807" r:id="rId60"/>
        </w:object>
      </w:r>
    </w:p>
    <w:p w:rsidR="009074B9" w:rsidRDefault="009074B9" w:rsidP="001A5358">
      <w:pPr>
        <w:spacing w:line="360" w:lineRule="auto"/>
        <w:ind w:left="1440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 xml:space="preserve">             je neinvertující cesta,                      je invertující cesta</w:t>
      </w:r>
    </w:p>
    <w:p w:rsidR="009074B9" w:rsidRPr="00B27997" w:rsidRDefault="00207EC5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57" type="#_x0000_t75" style="position:absolute;left:0;text-align:left;margin-left:90pt;margin-top:16pt;width:37pt;height:34pt;z-index:251656704" filled="t">
            <v:imagedata r:id="rId26" o:title=""/>
          </v:shape>
          <o:OLEObject Type="Embed" ProgID="Equation.3" ShapeID="_x0000_s1057" DrawAspect="Content" ObjectID="_1450684808" r:id="rId61"/>
        </w:object>
      </w:r>
      <w:r>
        <w:rPr>
          <w:noProof/>
        </w:rPr>
        <w:object w:dxaOrig="1440" w:dyaOrig="1440">
          <v:shape id="_x0000_s1058" type="#_x0000_t75" style="position:absolute;left:0;text-align:left;margin-left:243pt;margin-top:7pt;width:66pt;height:38pt;z-index:251655680" filled="t">
            <v:imagedata r:id="rId24" o:title=""/>
          </v:shape>
          <o:OLEObject Type="Embed" ProgID="Equation.3" ShapeID="_x0000_s1058" DrawAspect="Content" ObjectID="_1450684809" r:id="rId62"/>
        </w:object>
      </w:r>
    </w:p>
    <w:p w:rsidR="009074B9" w:rsidRDefault="009074B9" w:rsidP="00AB3FD4">
      <w:pPr>
        <w:spacing w:line="360" w:lineRule="auto"/>
        <w:ind w:left="1440"/>
        <w:jc w:val="both"/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 w:rsidRPr="00B27997">
        <w:t xml:space="preserve">  </w:t>
      </w:r>
      <w:r>
        <w:t xml:space="preserve">               </w:t>
      </w:r>
      <w:r>
        <w:rPr>
          <w:rFonts w:ascii="Trebuchet MS" w:hAnsi="Trebuchet MS"/>
        </w:rPr>
        <w:t>je invertující cesta,                     je také invertující cesta</w:t>
      </w:r>
    </w:p>
    <w:p w:rsidR="009074B9" w:rsidRPr="00AB3FD4" w:rsidRDefault="00207EC5" w:rsidP="00AB3FD4">
      <w:pPr>
        <w:spacing w:line="360" w:lineRule="auto"/>
        <w:ind w:left="1440"/>
        <w:jc w:val="both"/>
      </w:pPr>
      <w:r>
        <w:rPr>
          <w:noProof/>
        </w:rPr>
        <w:object w:dxaOrig="1440" w:dyaOrig="1440">
          <v:shape id="_x0000_s1059" type="#_x0000_t75" style="position:absolute;left:0;text-align:left;margin-left:243pt;margin-top:10.2pt;width:66pt;height:38pt;z-index:251658752" filled="t">
            <v:imagedata r:id="rId24" o:title=""/>
          </v:shape>
          <o:OLEObject Type="Embed" ProgID="Equation.3" ShapeID="_x0000_s1059" DrawAspect="Content" ObjectID="_1450684810" r:id="rId63"/>
        </w:object>
      </w:r>
      <w:r>
        <w:rPr>
          <w:noProof/>
        </w:rPr>
        <w:object w:dxaOrig="1440" w:dyaOrig="1440">
          <v:shape id="_x0000_s1060" type="#_x0000_t75" style="position:absolute;left:0;text-align:left;margin-left:90pt;margin-top:10.2pt;width:37pt;height:34pt;z-index:251657728" filled="t">
            <v:imagedata r:id="rId26" o:title=""/>
          </v:shape>
          <o:OLEObject Type="Embed" ProgID="Equation.3" ShapeID="_x0000_s1060" DrawAspect="Content" ObjectID="_1450684811" r:id="rId64"/>
        </w:object>
      </w:r>
    </w:p>
    <w:p w:rsidR="009074B9" w:rsidRDefault="009074B9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            je nevertující cesta,                je také neinvertující cesta</w:t>
      </w:r>
    </w:p>
    <w:p w:rsidR="009074B9" w:rsidRDefault="009074B9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9074B9" w:rsidRDefault="009074B9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3. Jsou-li oba OZ ideální, vstupní proud i</w:t>
      </w:r>
      <w:r w:rsidRPr="00D55559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b/>
        </w:rPr>
        <w:t xml:space="preserve"> musí protékat pouze přes </w:t>
      </w:r>
    </w:p>
    <w:p w:rsidR="009074B9" w:rsidRPr="00FD61CD" w:rsidRDefault="009074B9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co?</w:t>
      </w:r>
      <w:r w:rsidRPr="00FD61CD">
        <w:rPr>
          <w:rFonts w:ascii="Trebuchet MS" w:hAnsi="Trebuchet MS"/>
          <w:b/>
        </w:rPr>
        <w:t xml:space="preserve"> </w:t>
      </w:r>
    </w:p>
    <w:p w:rsidR="009074B9" w:rsidRDefault="009074B9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 přes rezistor R</w:t>
      </w:r>
      <w:r w:rsidRPr="00D55559">
        <w:rPr>
          <w:rFonts w:ascii="Trebuchet MS" w:hAnsi="Trebuchet MS"/>
          <w:vertAlign w:val="subscript"/>
        </w:rPr>
        <w:t>3</w:t>
      </w:r>
    </w:p>
    <w:p w:rsidR="009074B9" w:rsidRDefault="009074B9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b) přes rezistor R</w:t>
      </w:r>
      <w:r w:rsidRPr="00D55559">
        <w:rPr>
          <w:rFonts w:ascii="Trebuchet MS" w:hAnsi="Trebuchet MS"/>
          <w:vertAlign w:val="subscript"/>
        </w:rPr>
        <w:t>2</w:t>
      </w:r>
    </w:p>
    <w:p w:rsidR="009074B9" w:rsidRDefault="009074B9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</w:t>
      </w:r>
      <w:r w:rsidRPr="00D5555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přes rezistor R</w:t>
      </w:r>
      <w:r w:rsidRPr="00D55559">
        <w:rPr>
          <w:rFonts w:ascii="Trebuchet MS" w:hAnsi="Trebuchet MS"/>
          <w:vertAlign w:val="subscript"/>
        </w:rPr>
        <w:t>1</w:t>
      </w:r>
    </w:p>
    <w:p w:rsidR="009074B9" w:rsidRPr="00AB3FD4" w:rsidRDefault="009074B9" w:rsidP="00684F51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nemusí protékat přes nic</w:t>
      </w:r>
    </w:p>
    <w:sectPr w:rsidR="009074B9" w:rsidRPr="00AB3FD4" w:rsidSect="00190335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B9" w:rsidRDefault="009074B9">
      <w:r>
        <w:separator/>
      </w:r>
    </w:p>
  </w:endnote>
  <w:endnote w:type="continuationSeparator" w:id="0">
    <w:p w:rsidR="009074B9" w:rsidRDefault="009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51" w:rsidRDefault="00684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B9" w:rsidRPr="00966D23" w:rsidRDefault="009074B9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684F51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684F51">
      <w:rPr>
        <w:rFonts w:ascii="Trebuchet MS" w:hAnsi="Trebuchet MS"/>
      </w:rPr>
      <w:t>1_01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207EC5">
      <w:rPr>
        <w:rFonts w:ascii="Trebuchet MS" w:hAnsi="Trebuchet MS"/>
        <w:noProof/>
      </w:rPr>
      <w:t>- 1 -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51" w:rsidRDefault="00684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B9" w:rsidRDefault="009074B9">
      <w:r>
        <w:separator/>
      </w:r>
    </w:p>
  </w:footnote>
  <w:footnote w:type="continuationSeparator" w:id="0">
    <w:p w:rsidR="009074B9" w:rsidRDefault="0090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51" w:rsidRDefault="00684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B9" w:rsidRDefault="00207EC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58" type="#_x0000_t75" alt="OPVK_hor_zakladni_logolink_CB_cz.jpg" style="width:453.75pt;height:98.2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51" w:rsidRDefault="00684F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11D3C18"/>
    <w:multiLevelType w:val="hybridMultilevel"/>
    <w:tmpl w:val="362C89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1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2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5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49BA287F"/>
    <w:multiLevelType w:val="hybridMultilevel"/>
    <w:tmpl w:val="B63494E8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20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2"/>
  </w:num>
  <w:num w:numId="5">
    <w:abstractNumId w:val="19"/>
  </w:num>
  <w:num w:numId="6">
    <w:abstractNumId w:val="11"/>
  </w:num>
  <w:num w:numId="7">
    <w:abstractNumId w:val="26"/>
  </w:num>
  <w:num w:numId="8">
    <w:abstractNumId w:val="9"/>
  </w:num>
  <w:num w:numId="9">
    <w:abstractNumId w:val="8"/>
  </w:num>
  <w:num w:numId="10">
    <w:abstractNumId w:val="18"/>
  </w:num>
  <w:num w:numId="11">
    <w:abstractNumId w:val="20"/>
  </w:num>
  <w:num w:numId="12">
    <w:abstractNumId w:val="16"/>
  </w:num>
  <w:num w:numId="13">
    <w:abstractNumId w:val="6"/>
  </w:num>
  <w:num w:numId="14">
    <w:abstractNumId w:val="4"/>
  </w:num>
  <w:num w:numId="15">
    <w:abstractNumId w:val="1"/>
  </w:num>
  <w:num w:numId="16">
    <w:abstractNumId w:val="25"/>
  </w:num>
  <w:num w:numId="17">
    <w:abstractNumId w:val="7"/>
  </w:num>
  <w:num w:numId="18">
    <w:abstractNumId w:val="23"/>
  </w:num>
  <w:num w:numId="19">
    <w:abstractNumId w:val="22"/>
  </w:num>
  <w:num w:numId="20">
    <w:abstractNumId w:val="2"/>
  </w:num>
  <w:num w:numId="21">
    <w:abstractNumId w:val="10"/>
  </w:num>
  <w:num w:numId="22">
    <w:abstractNumId w:val="21"/>
  </w:num>
  <w:num w:numId="23">
    <w:abstractNumId w:val="5"/>
  </w:num>
  <w:num w:numId="24">
    <w:abstractNumId w:val="15"/>
  </w:num>
  <w:num w:numId="25">
    <w:abstractNumId w:val="0"/>
  </w:num>
  <w:num w:numId="26">
    <w:abstractNumId w:val="3"/>
  </w:num>
  <w:num w:numId="2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33E38"/>
    <w:rsid w:val="000459D9"/>
    <w:rsid w:val="00054316"/>
    <w:rsid w:val="000670E7"/>
    <w:rsid w:val="00071205"/>
    <w:rsid w:val="00085DAF"/>
    <w:rsid w:val="00087F0D"/>
    <w:rsid w:val="000919AB"/>
    <w:rsid w:val="00092D31"/>
    <w:rsid w:val="00094468"/>
    <w:rsid w:val="0009555C"/>
    <w:rsid w:val="000A25B2"/>
    <w:rsid w:val="000A6C13"/>
    <w:rsid w:val="000B1388"/>
    <w:rsid w:val="000B4337"/>
    <w:rsid w:val="000B4B2C"/>
    <w:rsid w:val="000C3B77"/>
    <w:rsid w:val="000C4AA1"/>
    <w:rsid w:val="000C6555"/>
    <w:rsid w:val="000D24DA"/>
    <w:rsid w:val="000D2937"/>
    <w:rsid w:val="000D2EAA"/>
    <w:rsid w:val="000E0092"/>
    <w:rsid w:val="000E0115"/>
    <w:rsid w:val="000F6A46"/>
    <w:rsid w:val="00102262"/>
    <w:rsid w:val="001108DC"/>
    <w:rsid w:val="0011335B"/>
    <w:rsid w:val="00122983"/>
    <w:rsid w:val="00123A76"/>
    <w:rsid w:val="0012749A"/>
    <w:rsid w:val="00130561"/>
    <w:rsid w:val="00131BDB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40F"/>
    <w:rsid w:val="00195C9B"/>
    <w:rsid w:val="001A5358"/>
    <w:rsid w:val="001B1450"/>
    <w:rsid w:val="001B2B37"/>
    <w:rsid w:val="001B4358"/>
    <w:rsid w:val="001B4648"/>
    <w:rsid w:val="001B59AB"/>
    <w:rsid w:val="001C000B"/>
    <w:rsid w:val="001C7ACD"/>
    <w:rsid w:val="001D0D2C"/>
    <w:rsid w:val="001D1371"/>
    <w:rsid w:val="001D47A3"/>
    <w:rsid w:val="001D62E5"/>
    <w:rsid w:val="001D7905"/>
    <w:rsid w:val="001E2198"/>
    <w:rsid w:val="001E33F7"/>
    <w:rsid w:val="001E3FE9"/>
    <w:rsid w:val="001F4EB3"/>
    <w:rsid w:val="001F70F3"/>
    <w:rsid w:val="00204FA9"/>
    <w:rsid w:val="00207EC5"/>
    <w:rsid w:val="00213C23"/>
    <w:rsid w:val="002241EE"/>
    <w:rsid w:val="0022498C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F2C42"/>
    <w:rsid w:val="002F434D"/>
    <w:rsid w:val="002F7BB3"/>
    <w:rsid w:val="00301A3D"/>
    <w:rsid w:val="0030272F"/>
    <w:rsid w:val="00313710"/>
    <w:rsid w:val="00313A28"/>
    <w:rsid w:val="00316D52"/>
    <w:rsid w:val="00321A90"/>
    <w:rsid w:val="00323366"/>
    <w:rsid w:val="00324134"/>
    <w:rsid w:val="0032551A"/>
    <w:rsid w:val="00332409"/>
    <w:rsid w:val="0034146B"/>
    <w:rsid w:val="00343DE2"/>
    <w:rsid w:val="003469AE"/>
    <w:rsid w:val="00351807"/>
    <w:rsid w:val="00352A00"/>
    <w:rsid w:val="00354FA1"/>
    <w:rsid w:val="003612BB"/>
    <w:rsid w:val="0036313D"/>
    <w:rsid w:val="003652CB"/>
    <w:rsid w:val="00367B4C"/>
    <w:rsid w:val="00374CE4"/>
    <w:rsid w:val="00381694"/>
    <w:rsid w:val="003865BB"/>
    <w:rsid w:val="0038662B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3E5928"/>
    <w:rsid w:val="003F1B2A"/>
    <w:rsid w:val="00400197"/>
    <w:rsid w:val="00401A2E"/>
    <w:rsid w:val="00410A58"/>
    <w:rsid w:val="004141BA"/>
    <w:rsid w:val="0041563B"/>
    <w:rsid w:val="004207A7"/>
    <w:rsid w:val="00430EBB"/>
    <w:rsid w:val="004422D0"/>
    <w:rsid w:val="00444394"/>
    <w:rsid w:val="00452A44"/>
    <w:rsid w:val="004614B9"/>
    <w:rsid w:val="004620E9"/>
    <w:rsid w:val="004632EA"/>
    <w:rsid w:val="0047139F"/>
    <w:rsid w:val="00475184"/>
    <w:rsid w:val="004778C8"/>
    <w:rsid w:val="004815BA"/>
    <w:rsid w:val="00486BAC"/>
    <w:rsid w:val="00492CB3"/>
    <w:rsid w:val="004A1DE0"/>
    <w:rsid w:val="004C1C75"/>
    <w:rsid w:val="004C3C81"/>
    <w:rsid w:val="004C4534"/>
    <w:rsid w:val="004C46B9"/>
    <w:rsid w:val="004E4D3B"/>
    <w:rsid w:val="004F3516"/>
    <w:rsid w:val="005031F5"/>
    <w:rsid w:val="00503D62"/>
    <w:rsid w:val="00504A3F"/>
    <w:rsid w:val="005104E6"/>
    <w:rsid w:val="005116D5"/>
    <w:rsid w:val="00514787"/>
    <w:rsid w:val="00524612"/>
    <w:rsid w:val="00527A1A"/>
    <w:rsid w:val="0053051A"/>
    <w:rsid w:val="005358D9"/>
    <w:rsid w:val="00541368"/>
    <w:rsid w:val="00541BAE"/>
    <w:rsid w:val="00542C90"/>
    <w:rsid w:val="0055040E"/>
    <w:rsid w:val="00554A40"/>
    <w:rsid w:val="00555851"/>
    <w:rsid w:val="00560960"/>
    <w:rsid w:val="00563CB4"/>
    <w:rsid w:val="005667C2"/>
    <w:rsid w:val="00581740"/>
    <w:rsid w:val="00585785"/>
    <w:rsid w:val="005857BA"/>
    <w:rsid w:val="005858DC"/>
    <w:rsid w:val="00586DE2"/>
    <w:rsid w:val="005926BA"/>
    <w:rsid w:val="005A0F38"/>
    <w:rsid w:val="005A4948"/>
    <w:rsid w:val="005A5B6A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3298E"/>
    <w:rsid w:val="00632F44"/>
    <w:rsid w:val="0063788D"/>
    <w:rsid w:val="00637C69"/>
    <w:rsid w:val="00640141"/>
    <w:rsid w:val="006460A3"/>
    <w:rsid w:val="00651258"/>
    <w:rsid w:val="00651A27"/>
    <w:rsid w:val="00655DED"/>
    <w:rsid w:val="006637FB"/>
    <w:rsid w:val="0067143E"/>
    <w:rsid w:val="0068350A"/>
    <w:rsid w:val="006836F3"/>
    <w:rsid w:val="00684445"/>
    <w:rsid w:val="00684F51"/>
    <w:rsid w:val="006902BA"/>
    <w:rsid w:val="00691237"/>
    <w:rsid w:val="006A5741"/>
    <w:rsid w:val="006B6019"/>
    <w:rsid w:val="006B7360"/>
    <w:rsid w:val="006C04E4"/>
    <w:rsid w:val="006C07C5"/>
    <w:rsid w:val="006C0D1A"/>
    <w:rsid w:val="006C1E53"/>
    <w:rsid w:val="006C3E7C"/>
    <w:rsid w:val="006C6415"/>
    <w:rsid w:val="006D2385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6B89"/>
    <w:rsid w:val="00721E88"/>
    <w:rsid w:val="007221C3"/>
    <w:rsid w:val="007323D1"/>
    <w:rsid w:val="00734B2D"/>
    <w:rsid w:val="0073796B"/>
    <w:rsid w:val="00740BC5"/>
    <w:rsid w:val="007428E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5878"/>
    <w:rsid w:val="007919AE"/>
    <w:rsid w:val="007923DD"/>
    <w:rsid w:val="00793489"/>
    <w:rsid w:val="007953A6"/>
    <w:rsid w:val="007965FE"/>
    <w:rsid w:val="007A0FB0"/>
    <w:rsid w:val="007B6270"/>
    <w:rsid w:val="007B6567"/>
    <w:rsid w:val="007B6FCD"/>
    <w:rsid w:val="007C148D"/>
    <w:rsid w:val="007C674C"/>
    <w:rsid w:val="007C68C8"/>
    <w:rsid w:val="007D0E8B"/>
    <w:rsid w:val="007E6255"/>
    <w:rsid w:val="00805AC6"/>
    <w:rsid w:val="00810B24"/>
    <w:rsid w:val="008118DD"/>
    <w:rsid w:val="00814FCB"/>
    <w:rsid w:val="008159E7"/>
    <w:rsid w:val="008247E3"/>
    <w:rsid w:val="00825CC0"/>
    <w:rsid w:val="00830FA6"/>
    <w:rsid w:val="00833687"/>
    <w:rsid w:val="0083544C"/>
    <w:rsid w:val="00841E70"/>
    <w:rsid w:val="0084517C"/>
    <w:rsid w:val="0085209F"/>
    <w:rsid w:val="008549EC"/>
    <w:rsid w:val="00865938"/>
    <w:rsid w:val="00870F85"/>
    <w:rsid w:val="0088111F"/>
    <w:rsid w:val="00891449"/>
    <w:rsid w:val="00891CA1"/>
    <w:rsid w:val="008979D5"/>
    <w:rsid w:val="008A178A"/>
    <w:rsid w:val="008A7628"/>
    <w:rsid w:val="008B1CD5"/>
    <w:rsid w:val="008B33FF"/>
    <w:rsid w:val="008C02E6"/>
    <w:rsid w:val="008C2EE1"/>
    <w:rsid w:val="008C381E"/>
    <w:rsid w:val="008C4968"/>
    <w:rsid w:val="008D6EAA"/>
    <w:rsid w:val="008D7111"/>
    <w:rsid w:val="008E54EE"/>
    <w:rsid w:val="008E72E9"/>
    <w:rsid w:val="008F1D00"/>
    <w:rsid w:val="008F227B"/>
    <w:rsid w:val="00900C81"/>
    <w:rsid w:val="009067D4"/>
    <w:rsid w:val="00906FFE"/>
    <w:rsid w:val="009074B9"/>
    <w:rsid w:val="00907E88"/>
    <w:rsid w:val="009131C7"/>
    <w:rsid w:val="009164DA"/>
    <w:rsid w:val="009220E3"/>
    <w:rsid w:val="0092733F"/>
    <w:rsid w:val="00931113"/>
    <w:rsid w:val="0094057B"/>
    <w:rsid w:val="00945038"/>
    <w:rsid w:val="00945997"/>
    <w:rsid w:val="0095139D"/>
    <w:rsid w:val="009518B0"/>
    <w:rsid w:val="00963A14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6DCF"/>
    <w:rsid w:val="009B76B4"/>
    <w:rsid w:val="009C314E"/>
    <w:rsid w:val="009D1732"/>
    <w:rsid w:val="009D26E1"/>
    <w:rsid w:val="009D3FD2"/>
    <w:rsid w:val="009E33D7"/>
    <w:rsid w:val="009F4338"/>
    <w:rsid w:val="009F4BE0"/>
    <w:rsid w:val="009F6514"/>
    <w:rsid w:val="009F690F"/>
    <w:rsid w:val="00A13CB2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CE9"/>
    <w:rsid w:val="00A5739D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08D5"/>
    <w:rsid w:val="00A945AC"/>
    <w:rsid w:val="00A94E8D"/>
    <w:rsid w:val="00A96BC6"/>
    <w:rsid w:val="00AA08B6"/>
    <w:rsid w:val="00AA7EBB"/>
    <w:rsid w:val="00AB0936"/>
    <w:rsid w:val="00AB3FD4"/>
    <w:rsid w:val="00AB5560"/>
    <w:rsid w:val="00AB5C52"/>
    <w:rsid w:val="00AC03AF"/>
    <w:rsid w:val="00AC097C"/>
    <w:rsid w:val="00AC7573"/>
    <w:rsid w:val="00AC7E0D"/>
    <w:rsid w:val="00AD29D8"/>
    <w:rsid w:val="00AD6B8F"/>
    <w:rsid w:val="00AE2A40"/>
    <w:rsid w:val="00AE5EF7"/>
    <w:rsid w:val="00AF6D6A"/>
    <w:rsid w:val="00AF7FD8"/>
    <w:rsid w:val="00B11D7D"/>
    <w:rsid w:val="00B13C94"/>
    <w:rsid w:val="00B1509C"/>
    <w:rsid w:val="00B23A66"/>
    <w:rsid w:val="00B249F9"/>
    <w:rsid w:val="00B27997"/>
    <w:rsid w:val="00B31591"/>
    <w:rsid w:val="00B3266F"/>
    <w:rsid w:val="00B366B3"/>
    <w:rsid w:val="00B42542"/>
    <w:rsid w:val="00B44084"/>
    <w:rsid w:val="00B4431A"/>
    <w:rsid w:val="00B52A62"/>
    <w:rsid w:val="00B53B54"/>
    <w:rsid w:val="00B54E00"/>
    <w:rsid w:val="00B55259"/>
    <w:rsid w:val="00B55C33"/>
    <w:rsid w:val="00B65E70"/>
    <w:rsid w:val="00B700F1"/>
    <w:rsid w:val="00B77624"/>
    <w:rsid w:val="00B80638"/>
    <w:rsid w:val="00B87A26"/>
    <w:rsid w:val="00B9276F"/>
    <w:rsid w:val="00B94A7A"/>
    <w:rsid w:val="00B97D40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06BEB"/>
    <w:rsid w:val="00C10957"/>
    <w:rsid w:val="00C12554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249C"/>
    <w:rsid w:val="00C43BBA"/>
    <w:rsid w:val="00C44A05"/>
    <w:rsid w:val="00C46D35"/>
    <w:rsid w:val="00C478F8"/>
    <w:rsid w:val="00C510E8"/>
    <w:rsid w:val="00C62AA2"/>
    <w:rsid w:val="00C65A61"/>
    <w:rsid w:val="00C676CF"/>
    <w:rsid w:val="00C73D5A"/>
    <w:rsid w:val="00C741FE"/>
    <w:rsid w:val="00C74EC3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B0C75"/>
    <w:rsid w:val="00CC1A17"/>
    <w:rsid w:val="00CC394C"/>
    <w:rsid w:val="00CC5A7F"/>
    <w:rsid w:val="00CC6BDB"/>
    <w:rsid w:val="00CD645C"/>
    <w:rsid w:val="00CD6DF2"/>
    <w:rsid w:val="00CE39CF"/>
    <w:rsid w:val="00CE4EC8"/>
    <w:rsid w:val="00CE7914"/>
    <w:rsid w:val="00CF10BB"/>
    <w:rsid w:val="00CF51A6"/>
    <w:rsid w:val="00D0534D"/>
    <w:rsid w:val="00D1286F"/>
    <w:rsid w:val="00D178C6"/>
    <w:rsid w:val="00D23438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55559"/>
    <w:rsid w:val="00D634A2"/>
    <w:rsid w:val="00D67F9F"/>
    <w:rsid w:val="00D800F6"/>
    <w:rsid w:val="00D80830"/>
    <w:rsid w:val="00D84421"/>
    <w:rsid w:val="00D8753A"/>
    <w:rsid w:val="00D87A70"/>
    <w:rsid w:val="00D87CAB"/>
    <w:rsid w:val="00D9255C"/>
    <w:rsid w:val="00D9676D"/>
    <w:rsid w:val="00D96AED"/>
    <w:rsid w:val="00DA335A"/>
    <w:rsid w:val="00DA6F42"/>
    <w:rsid w:val="00DB704D"/>
    <w:rsid w:val="00DB72A7"/>
    <w:rsid w:val="00DC3188"/>
    <w:rsid w:val="00DC3712"/>
    <w:rsid w:val="00DC374F"/>
    <w:rsid w:val="00DC48FA"/>
    <w:rsid w:val="00DC5CE3"/>
    <w:rsid w:val="00DD438F"/>
    <w:rsid w:val="00DE10F6"/>
    <w:rsid w:val="00DE3873"/>
    <w:rsid w:val="00DE573A"/>
    <w:rsid w:val="00DF0D5E"/>
    <w:rsid w:val="00DF35C7"/>
    <w:rsid w:val="00DF35E4"/>
    <w:rsid w:val="00E024CB"/>
    <w:rsid w:val="00E04CB5"/>
    <w:rsid w:val="00E0544A"/>
    <w:rsid w:val="00E05F71"/>
    <w:rsid w:val="00E07373"/>
    <w:rsid w:val="00E12929"/>
    <w:rsid w:val="00E130DB"/>
    <w:rsid w:val="00E37B4F"/>
    <w:rsid w:val="00E37C8D"/>
    <w:rsid w:val="00E66F7D"/>
    <w:rsid w:val="00E67EFA"/>
    <w:rsid w:val="00E753D9"/>
    <w:rsid w:val="00E84A40"/>
    <w:rsid w:val="00E9113A"/>
    <w:rsid w:val="00EB43F7"/>
    <w:rsid w:val="00EB62AA"/>
    <w:rsid w:val="00EC06F9"/>
    <w:rsid w:val="00ED48BA"/>
    <w:rsid w:val="00ED6E3A"/>
    <w:rsid w:val="00EE2EF3"/>
    <w:rsid w:val="00EE4866"/>
    <w:rsid w:val="00EE61E2"/>
    <w:rsid w:val="00EF6E99"/>
    <w:rsid w:val="00F04ABE"/>
    <w:rsid w:val="00F14C6D"/>
    <w:rsid w:val="00F14DE8"/>
    <w:rsid w:val="00F212BD"/>
    <w:rsid w:val="00F244C1"/>
    <w:rsid w:val="00F2687B"/>
    <w:rsid w:val="00F43D96"/>
    <w:rsid w:val="00F528ED"/>
    <w:rsid w:val="00F64A7F"/>
    <w:rsid w:val="00F65870"/>
    <w:rsid w:val="00F72FD6"/>
    <w:rsid w:val="00F770D1"/>
    <w:rsid w:val="00F838E4"/>
    <w:rsid w:val="00F856F1"/>
    <w:rsid w:val="00F93BB0"/>
    <w:rsid w:val="00FA1A23"/>
    <w:rsid w:val="00FB1709"/>
    <w:rsid w:val="00FB39B4"/>
    <w:rsid w:val="00FB4E77"/>
    <w:rsid w:val="00FC3561"/>
    <w:rsid w:val="00FD40E8"/>
    <w:rsid w:val="00FD61CD"/>
    <w:rsid w:val="00FE4A38"/>
    <w:rsid w:val="00FF2738"/>
    <w:rsid w:val="00FF4396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1755ADCD-6697-47A0-BBA1-F21C96EE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7.bin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3.bin"/><Relationship Id="rId69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jpeg"/><Relationship Id="rId62" Type="http://schemas.openxmlformats.org/officeDocument/2006/relationships/oleObject" Target="embeddings/oleObject31.bin"/><Relationship Id="rId7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532</Words>
  <Characters>3142</Characters>
  <Application>Microsoft Office Word</Application>
  <DocSecurity>0</DocSecurity>
  <Lines>26</Lines>
  <Paragraphs>7</Paragraphs>
  <ScaleCrop>false</ScaleCrop>
  <Company>ISŠTE Sokolov, Jednoty 1620, 356 11  Sokolov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154</cp:revision>
  <cp:lastPrinted>2013-08-27T07:44:00Z</cp:lastPrinted>
  <dcterms:created xsi:type="dcterms:W3CDTF">2013-01-05T16:22:00Z</dcterms:created>
  <dcterms:modified xsi:type="dcterms:W3CDTF">2014-01-08T10:09:00Z</dcterms:modified>
</cp:coreProperties>
</file>