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F9" w:rsidRDefault="008756F9" w:rsidP="007024B8">
      <w:pPr>
        <w:jc w:val="center"/>
        <w:rPr>
          <w:rFonts w:ascii="Albertus MT" w:hAnsi="Albertus MT"/>
          <w:b/>
        </w:rPr>
      </w:pPr>
    </w:p>
    <w:p w:rsidR="008756F9" w:rsidRPr="00B23A66" w:rsidRDefault="008756F9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8756F9" w:rsidRPr="00B23A66" w:rsidRDefault="008756F9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8756F9" w:rsidRPr="00B23A66" w:rsidRDefault="008756F9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8756F9" w:rsidRPr="00B23A66" w:rsidRDefault="008756F9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8756F9" w:rsidRPr="00B23A66" w:rsidRDefault="008756F9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8756F9" w:rsidRDefault="008756F9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756F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756F9" w:rsidRPr="00A61673" w:rsidRDefault="008756F9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8756F9" w:rsidRPr="006464C5" w:rsidRDefault="008756F9" w:rsidP="009D3FD2">
            <w:pPr>
              <w:rPr>
                <w:rFonts w:ascii="Trebuchet MS" w:hAnsi="Trebuchet MS"/>
                <w:b/>
              </w:rPr>
            </w:pPr>
          </w:p>
          <w:p w:rsidR="008756F9" w:rsidRPr="006464C5" w:rsidRDefault="008756F9" w:rsidP="00EB43F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VY_32_INOVACE_7_1_17</w:t>
            </w:r>
          </w:p>
        </w:tc>
      </w:tr>
      <w:tr w:rsidR="008756F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756F9" w:rsidRPr="00A61673" w:rsidRDefault="008756F9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8756F9" w:rsidRPr="006464C5" w:rsidRDefault="008756F9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Automatizace – regulované obvody – </w:t>
            </w:r>
            <w:r>
              <w:rPr>
                <w:rFonts w:ascii="Trebuchet MS" w:hAnsi="Trebuchet MS"/>
              </w:rPr>
              <w:t>Butterworthova dolní propust 2. řádu</w:t>
            </w:r>
          </w:p>
        </w:tc>
      </w:tr>
      <w:tr w:rsidR="008756F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756F9" w:rsidRPr="00A61673" w:rsidRDefault="008756F9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8756F9" w:rsidRPr="00A61673" w:rsidRDefault="008756F9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Luboš Látal</w:t>
            </w:r>
          </w:p>
        </w:tc>
      </w:tr>
      <w:tr w:rsidR="008756F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756F9" w:rsidRPr="006464C5" w:rsidRDefault="008756F9" w:rsidP="00966D23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8756F9" w:rsidRPr="006464C5" w:rsidRDefault="008756F9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Automatizace - regulované obvody</w:t>
            </w:r>
          </w:p>
        </w:tc>
      </w:tr>
      <w:tr w:rsidR="008756F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756F9" w:rsidRPr="006464C5" w:rsidRDefault="008756F9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8756F9" w:rsidRPr="006464C5" w:rsidRDefault="008756F9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26-41-M/01 Elektrotechnika</w:t>
            </w:r>
          </w:p>
        </w:tc>
      </w:tr>
      <w:tr w:rsidR="008756F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756F9" w:rsidRPr="006464C5" w:rsidRDefault="008756F9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8756F9" w:rsidRPr="006464C5" w:rsidRDefault="008756F9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Elektrotechnická měření</w:t>
            </w:r>
          </w:p>
        </w:tc>
      </w:tr>
      <w:tr w:rsidR="008756F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756F9" w:rsidRPr="006464C5" w:rsidRDefault="008756F9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8756F9" w:rsidRPr="006464C5" w:rsidRDefault="008756F9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3. </w:t>
            </w:r>
          </w:p>
        </w:tc>
      </w:tr>
      <w:tr w:rsidR="008756F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756F9" w:rsidRPr="006464C5" w:rsidRDefault="008756F9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8756F9" w:rsidRPr="006464C5" w:rsidRDefault="008756F9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8756F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756F9" w:rsidRPr="006464C5" w:rsidRDefault="008756F9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8756F9" w:rsidRPr="006464C5" w:rsidRDefault="008756F9" w:rsidP="00BF2BC6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Elektronika, matematika</w:t>
            </w:r>
          </w:p>
        </w:tc>
      </w:tr>
      <w:tr w:rsidR="008756F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756F9" w:rsidRPr="006464C5" w:rsidRDefault="008756F9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8756F9" w:rsidRPr="006464C5" w:rsidRDefault="008756F9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1 vyučovací hodina</w:t>
            </w:r>
          </w:p>
        </w:tc>
      </w:tr>
      <w:tr w:rsidR="008756F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756F9" w:rsidRPr="00A61673" w:rsidRDefault="008756F9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8756F9" w:rsidRPr="00A61673" w:rsidRDefault="008756F9" w:rsidP="007B6F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8756F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756F9" w:rsidRPr="00A61673" w:rsidRDefault="008756F9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8756F9" w:rsidRPr="00A61673" w:rsidRDefault="008756F9" w:rsidP="00C13A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Interaktivní tabule, dataprojektor</w:t>
            </w:r>
          </w:p>
        </w:tc>
      </w:tr>
      <w:tr w:rsidR="008756F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756F9" w:rsidRPr="00EB43F7" w:rsidRDefault="008756F9" w:rsidP="0063298E">
            <w:pPr>
              <w:rPr>
                <w:rFonts w:ascii="Trebuchet MS" w:hAnsi="Trebuchet MS"/>
                <w:b/>
              </w:rPr>
            </w:pPr>
            <w:r w:rsidRPr="00EB43F7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8756F9" w:rsidRPr="00EB43F7" w:rsidRDefault="008756F9" w:rsidP="001725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Butterworthova dolní propust, kapacita, kondenzátor, propust</w:t>
            </w:r>
          </w:p>
        </w:tc>
      </w:tr>
      <w:tr w:rsidR="008756F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756F9" w:rsidRPr="00A61673" w:rsidRDefault="008756F9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8756F9" w:rsidRPr="00A61673" w:rsidRDefault="008756F9" w:rsidP="00F43D96">
            <w:pPr>
              <w:rPr>
                <w:rFonts w:ascii="Trebuchet MS" w:hAnsi="Trebuchet MS"/>
              </w:rPr>
            </w:pPr>
            <w:r w:rsidRPr="00A61673">
              <w:rPr>
                <w:rFonts w:ascii="Trebuchet MS" w:hAnsi="Trebuchet MS"/>
              </w:rPr>
              <w:t>Výklad, cvičení, test</w:t>
            </w:r>
          </w:p>
        </w:tc>
      </w:tr>
      <w:tr w:rsidR="008756F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756F9" w:rsidRPr="00A61673" w:rsidRDefault="008756F9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8756F9" w:rsidRPr="00A61673" w:rsidRDefault="008756F9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Září 2013</w:t>
            </w:r>
          </w:p>
        </w:tc>
      </w:tr>
    </w:tbl>
    <w:p w:rsidR="008756F9" w:rsidRPr="00A61673" w:rsidRDefault="008756F9" w:rsidP="00FA1A23">
      <w:pPr>
        <w:jc w:val="both"/>
        <w:rPr>
          <w:rFonts w:ascii="Trebuchet MS" w:hAnsi="Trebuchet MS"/>
          <w:i/>
        </w:rPr>
      </w:pPr>
    </w:p>
    <w:p w:rsidR="008756F9" w:rsidRPr="00EC61A7" w:rsidRDefault="008756F9" w:rsidP="00FA1A23">
      <w:pPr>
        <w:jc w:val="both"/>
        <w:rPr>
          <w:rFonts w:ascii="Trebuchet MS" w:hAnsi="Trebuchet MS"/>
          <w:i/>
        </w:rPr>
      </w:pPr>
      <w:r w:rsidRPr="00EC61A7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8756F9" w:rsidRPr="00EC61A7" w:rsidRDefault="008756F9" w:rsidP="00AB6E3D">
      <w:pPr>
        <w:rPr>
          <w:rFonts w:ascii="Trebuchet MS" w:hAnsi="Trebuchet MS"/>
          <w:i/>
        </w:rPr>
      </w:pPr>
      <w:r w:rsidRPr="00EC61A7">
        <w:rPr>
          <w:rFonts w:ascii="Trebuchet MS" w:hAnsi="Trebuchet MS"/>
          <w:i/>
        </w:rPr>
        <w:t>Pokud není uvedeno jinak, autorem textů a obrázků je Ing. Luboš Látal.</w:t>
      </w:r>
      <w:r w:rsidRPr="00EC61A7">
        <w:rPr>
          <w:i/>
        </w:rPr>
        <w:br w:type="page"/>
      </w:r>
    </w:p>
    <w:p w:rsidR="008756F9" w:rsidRDefault="008756F9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464C5">
        <w:rPr>
          <w:rFonts w:ascii="Trebuchet MS" w:hAnsi="Trebuchet MS"/>
          <w:b/>
          <w:sz w:val="28"/>
          <w:szCs w:val="28"/>
        </w:rPr>
        <w:t>Automatizace – regulované obvody</w:t>
      </w:r>
    </w:p>
    <w:p w:rsidR="008756F9" w:rsidRDefault="008756F9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8756F9" w:rsidRDefault="008756F9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 xml:space="preserve">Automatizace – regulované obvody – </w:t>
      </w:r>
      <w:r w:rsidRPr="0065640F">
        <w:rPr>
          <w:rFonts w:ascii="Trebuchet MS" w:hAnsi="Trebuchet MS"/>
          <w:b/>
          <w:color w:val="FF0000"/>
          <w:sz w:val="28"/>
          <w:szCs w:val="28"/>
        </w:rPr>
        <w:t>Butterworthova dolní propust 2. řádu</w:t>
      </w:r>
    </w:p>
    <w:p w:rsidR="008756F9" w:rsidRDefault="008756F9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8756F9" w:rsidRDefault="008756F9" w:rsidP="00701C72">
      <w:pPr>
        <w:rPr>
          <w:rFonts w:ascii="Trebuchet MS" w:hAnsi="Trebuchet MS"/>
          <w:b/>
          <w:bCs/>
        </w:rPr>
      </w:pPr>
      <w:r w:rsidRPr="0065640F">
        <w:rPr>
          <w:rFonts w:ascii="Trebuchet MS" w:hAnsi="Trebuchet MS"/>
          <w:b/>
        </w:rPr>
        <w:t>Butterworthova dolní propust 2. řádu</w:t>
      </w:r>
      <w:r>
        <w:rPr>
          <w:rFonts w:ascii="Trebuchet MS" w:hAnsi="Trebuchet MS"/>
          <w:b/>
          <w:bCs/>
        </w:rPr>
        <w:t xml:space="preserve">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8756F9" w:rsidRPr="000919AB" w:rsidRDefault="008756F9" w:rsidP="00701C72">
      <w:pPr>
        <w:rPr>
          <w:rFonts w:ascii="Trebuchet MS" w:hAnsi="Trebuchet MS"/>
          <w:b/>
          <w:bCs/>
        </w:rPr>
      </w:pPr>
    </w:p>
    <w:p w:rsidR="008756F9" w:rsidRDefault="008756F9" w:rsidP="003A4F9B">
      <w:pPr>
        <w:pStyle w:val="Odstavecseseznamem"/>
        <w:numPr>
          <w:ilvl w:val="0"/>
          <w:numId w:val="26"/>
        </w:numPr>
        <w:rPr>
          <w:rFonts w:ascii="Trebuchet MS" w:hAnsi="Trebuchet MS"/>
        </w:rPr>
      </w:pPr>
      <w:r>
        <w:rPr>
          <w:rFonts w:ascii="Trebuchet MS" w:hAnsi="Trebuchet MS"/>
        </w:rPr>
        <w:t>Navrhněte C</w:t>
      </w:r>
      <w:r w:rsidRPr="003A4F9B"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 xml:space="preserve"> a C</w:t>
      </w:r>
      <w:r w:rsidRPr="003A4F9B"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</w:rPr>
        <w:t xml:space="preserve"> tak, aby dolní propust měla stále klesající modul přenosu </w:t>
      </w:r>
    </w:p>
    <w:p w:rsidR="008756F9" w:rsidRDefault="008756F9" w:rsidP="009B1133">
      <w:pPr>
        <w:pStyle w:val="Odstavecseseznamem"/>
        <w:ind w:left="360"/>
        <w:rPr>
          <w:rFonts w:ascii="Trebuchet MS" w:hAnsi="Trebuchet MS"/>
        </w:rPr>
      </w:pPr>
    </w:p>
    <w:p w:rsidR="008756F9" w:rsidRDefault="008756F9" w:rsidP="009B1133">
      <w:pPr>
        <w:pStyle w:val="Odstavecseseznamem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     (maximálně plochý modul).</w:t>
      </w:r>
    </w:p>
    <w:p w:rsidR="008756F9" w:rsidRDefault="008756F9" w:rsidP="009B1133">
      <w:pPr>
        <w:pStyle w:val="Odstavecseseznamem"/>
        <w:ind w:left="360"/>
        <w:rPr>
          <w:rFonts w:ascii="Trebuchet MS" w:hAnsi="Trebuchet MS"/>
        </w:rPr>
      </w:pPr>
    </w:p>
    <w:p w:rsidR="008756F9" w:rsidRDefault="008756F9" w:rsidP="003A4F9B">
      <w:pPr>
        <w:pStyle w:val="Odstavecseseznamem"/>
        <w:numPr>
          <w:ilvl w:val="0"/>
          <w:numId w:val="26"/>
        </w:numPr>
        <w:rPr>
          <w:rFonts w:ascii="Trebuchet MS" w:hAnsi="Trebuchet MS"/>
        </w:rPr>
      </w:pPr>
      <w:r>
        <w:rPr>
          <w:rFonts w:ascii="Trebuchet MS" w:hAnsi="Trebuchet MS"/>
        </w:rPr>
        <w:t>Určete pokles přenosu na frekvenci f</w:t>
      </w:r>
      <w:r w:rsidRPr="003A4F9B"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</w:rPr>
        <w:t>.</w:t>
      </w:r>
    </w:p>
    <w:p w:rsidR="008756F9" w:rsidRDefault="008756F9" w:rsidP="009B1133">
      <w:pPr>
        <w:pStyle w:val="Odstavecseseznamem"/>
        <w:rPr>
          <w:rFonts w:ascii="Trebuchet MS" w:hAnsi="Trebuchet MS"/>
        </w:rPr>
      </w:pPr>
    </w:p>
    <w:p w:rsidR="008756F9" w:rsidRDefault="008756F9" w:rsidP="003A4F9B">
      <w:pPr>
        <w:pStyle w:val="Odstavecseseznamem"/>
        <w:numPr>
          <w:ilvl w:val="0"/>
          <w:numId w:val="26"/>
        </w:numPr>
        <w:rPr>
          <w:rFonts w:ascii="Trebuchet MS" w:hAnsi="Trebuchet MS"/>
        </w:rPr>
      </w:pPr>
      <w:r>
        <w:rPr>
          <w:rFonts w:ascii="Trebuchet MS" w:hAnsi="Trebuchet MS"/>
        </w:rPr>
        <w:t>Určete R, C</w:t>
      </w:r>
      <w:r w:rsidRPr="003A4F9B"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 xml:space="preserve"> a C</w:t>
      </w:r>
      <w:r w:rsidRPr="003A4F9B"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</w:rPr>
        <w:t xml:space="preserve"> tak, aby f</w:t>
      </w:r>
      <w:r w:rsidRPr="003A4F9B"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</w:rPr>
        <w:t>=1 kHz</w:t>
      </w:r>
    </w:p>
    <w:p w:rsidR="008756F9" w:rsidRDefault="008756F9" w:rsidP="009B1133">
      <w:pPr>
        <w:pStyle w:val="Odstavecseseznamem"/>
        <w:ind w:left="360"/>
        <w:rPr>
          <w:rFonts w:ascii="Trebuchet MS" w:hAnsi="Trebuchet MS"/>
        </w:rPr>
      </w:pPr>
    </w:p>
    <w:p w:rsidR="008756F9" w:rsidRDefault="008756F9" w:rsidP="003A4F9B">
      <w:pPr>
        <w:pStyle w:val="Odstavecseseznamem"/>
        <w:numPr>
          <w:ilvl w:val="0"/>
          <w:numId w:val="26"/>
        </w:numPr>
        <w:rPr>
          <w:rFonts w:ascii="Trebuchet MS" w:hAnsi="Trebuchet MS"/>
        </w:rPr>
      </w:pPr>
      <w:r>
        <w:rPr>
          <w:rFonts w:ascii="Trebuchet MS" w:hAnsi="Trebuchet MS"/>
        </w:rPr>
        <w:t>Určete R, C</w:t>
      </w:r>
      <w:r w:rsidRPr="003A4F9B"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 xml:space="preserve"> a C</w:t>
      </w:r>
      <w:r w:rsidRPr="003A4F9B"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</w:rPr>
        <w:t xml:space="preserve"> tak, aby f</w:t>
      </w:r>
      <w:r w:rsidRPr="003A4F9B"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</w:rPr>
        <w:t>=10 kHz.</w:t>
      </w: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EC61A7" w:rsidP="000E2A25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pt;margin-top:1.15pt;width:395.7pt;height:229.3pt;z-index:251668992">
            <v:imagedata r:id="rId7" o:title=""/>
            <w10:wrap type="square"/>
          </v:shape>
        </w:pict>
      </w: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 Butterworthova dolní propust 2. řádu</w:t>
      </w: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0E2A25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9B113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9B113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Požadavky v bodě a) platí pro Butterworthovu dolní propust. Platí návrhové vztahy </w:t>
      </w:r>
    </w:p>
    <w:p w:rsidR="008756F9" w:rsidRDefault="00EC61A7" w:rsidP="009B113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7" type="#_x0000_t75" style="position:absolute;margin-left:0;margin-top:9.3pt;width:121pt;height:34pt;z-index:251646464" wrapcoords="-134 0 -134 21120 21600 21120 21600 0 -134 0" filled="t">
            <v:imagedata r:id="rId8" o:title=""/>
            <w10:wrap type="tight"/>
          </v:shape>
          <o:OLEObject Type="Embed" ProgID="Equation.3" ShapeID="_x0000_s1027" DrawAspect="Content" ObjectID="_1450685969" r:id="rId9"/>
        </w:object>
      </w:r>
    </w:p>
    <w:p w:rsidR="008756F9" w:rsidRDefault="008756F9" w:rsidP="009B113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9B113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9B113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9B113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Pokud má být modul přenosu maximálně plochý, musí být maximum přenosu právě </w:t>
      </w:r>
    </w:p>
    <w:p w:rsidR="008756F9" w:rsidRDefault="008756F9" w:rsidP="009B113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9B113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na frekvenci </w:t>
      </w:r>
      <w:r>
        <w:rPr>
          <w:rFonts w:ascii="Verdana" w:hAnsi="Verdana"/>
        </w:rPr>
        <w:t>ω</w:t>
      </w:r>
      <w:r w:rsidRPr="0042521D">
        <w:rPr>
          <w:rFonts w:ascii="Trebuchet MS" w:hAnsi="Trebuchet MS"/>
          <w:vertAlign w:val="subscript"/>
        </w:rPr>
        <w:t>m</w:t>
      </w:r>
      <w:r>
        <w:rPr>
          <w:rFonts w:ascii="Trebuchet MS" w:hAnsi="Trebuchet MS"/>
        </w:rPr>
        <w:t>=0, aby již nikde nemohlo dojít k „převýšení“. Ze vztahu</w:t>
      </w:r>
    </w:p>
    <w:p w:rsidR="008756F9" w:rsidRDefault="00EC61A7" w:rsidP="009B113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8" type="#_x0000_t75" style="position:absolute;margin-left:0;margin-top:.95pt;width:80pt;height:19pt;z-index:251647488" wrapcoords="-202 0 -202 20736 21600 20736 21600 0 -202 0" filled="t">
            <v:imagedata r:id="rId10" o:title=""/>
            <w10:wrap type="tight"/>
          </v:shape>
          <o:OLEObject Type="Embed" ProgID="Equation.3" ShapeID="_x0000_s1028" DrawAspect="Content" ObjectID="_1450685970" r:id="rId11"/>
        </w:object>
      </w:r>
    </w:p>
    <w:p w:rsidR="008756F9" w:rsidRDefault="008756F9" w:rsidP="009B113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9B113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zjistíme, že musí platit</w:t>
      </w:r>
    </w:p>
    <w:p w:rsidR="008756F9" w:rsidRDefault="00EC61A7" w:rsidP="009B113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9" type="#_x0000_t75" style="position:absolute;margin-left:0;margin-top:4.15pt;width:59pt;height:18pt;z-index:251648512" wrapcoords="-273 0 -273 20700 21600 20700 21600 0 -273 0" filled="t">
            <v:imagedata r:id="rId12" o:title=""/>
            <w10:wrap type="tight"/>
          </v:shape>
          <o:OLEObject Type="Embed" ProgID="Equation.3" ShapeID="_x0000_s1029" DrawAspect="Content" ObjectID="_1450685971" r:id="rId13"/>
        </w:object>
      </w:r>
    </w:p>
    <w:p w:rsidR="008756F9" w:rsidRDefault="008756F9" w:rsidP="009B113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9B113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tedy </w:t>
      </w:r>
    </w:p>
    <w:p w:rsidR="008756F9" w:rsidRDefault="008756F9" w:rsidP="009B1133">
      <w:pPr>
        <w:pStyle w:val="Odstavecseseznamem"/>
        <w:ind w:left="0"/>
        <w:rPr>
          <w:rFonts w:ascii="Trebuchet MS" w:hAnsi="Trebuchet MS"/>
        </w:rPr>
      </w:pPr>
    </w:p>
    <w:p w:rsidR="008756F9" w:rsidRDefault="00EC61A7" w:rsidP="009B113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margin-left:0;margin-top:2.45pt;width:48pt;height:33pt;z-index:251649536" wrapcoords="-338 0 -338 21109 21600 21109 21600 0 -338 0" filled="t">
            <v:imagedata r:id="rId14" o:title=""/>
            <w10:wrap type="tight"/>
          </v:shape>
          <o:OLEObject Type="Embed" ProgID="Equation.3" ShapeID="_x0000_s1030" DrawAspect="Content" ObjectID="_1450685972" r:id="rId15"/>
        </w:object>
      </w:r>
    </w:p>
    <w:p w:rsidR="008756F9" w:rsidRDefault="008756F9" w:rsidP="009B113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9B113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9B113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Tomu odpovídá činitel jakosti </w:t>
      </w:r>
    </w:p>
    <w:p w:rsidR="008756F9" w:rsidRDefault="00EC61A7" w:rsidP="003865BB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left:0;text-align:left;margin-left:0;margin-top:18.7pt;width:85pt;height:34pt;z-index:251652608" wrapcoords="-191 0 -191 21120 21600 21120 21600 0 -191 0" filled="t">
            <v:imagedata r:id="rId16" o:title=""/>
            <w10:wrap type="tight"/>
          </v:shape>
          <o:OLEObject Type="Embed" ProgID="Equation.3" ShapeID="_x0000_s1031" DrawAspect="Content" ObjectID="_1450685973" r:id="rId17"/>
        </w:object>
      </w: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Ze vztahu </w:t>
      </w:r>
    </w:p>
    <w:p w:rsidR="008756F9" w:rsidRDefault="00EC61A7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margin-left:0;margin-top:.35pt;width:123pt;height:34pt;z-index:251650560" wrapcoords="-132 0 -132 21120 21600 21120 21600 0 -132 0" filled="t">
            <v:imagedata r:id="rId18" o:title=""/>
            <w10:wrap type="tight"/>
          </v:shape>
          <o:OLEObject Type="Embed" ProgID="Equation.3" ShapeID="_x0000_s1032" DrawAspect="Content" ObjectID="_1450685974" r:id="rId19"/>
        </w:object>
      </w: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nyní určíme </w:t>
      </w:r>
    </w:p>
    <w:p w:rsidR="008756F9" w:rsidRDefault="00EC61A7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3" type="#_x0000_t75" style="position:absolute;margin-left:0;margin-top:6.75pt;width:117pt;height:48.1pt;z-index:251653632" wrapcoords="-138 0 -138 21262 21600 21262 21600 0 -138 0" filled="t">
            <v:imagedata r:id="rId20" o:title=""/>
            <w10:wrap type="tight"/>
          </v:shape>
          <o:OLEObject Type="Embed" ProgID="Equation.3" ShapeID="_x0000_s1033" DrawAspect="Content" ObjectID="_1450685975" r:id="rId21"/>
        </w:object>
      </w: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ze vztahu</w:t>
      </w:r>
    </w:p>
    <w:p w:rsidR="008756F9" w:rsidRDefault="00EC61A7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4" type="#_x0000_t75" style="position:absolute;margin-left:0;margin-top:10.8pt;width:80pt;height:19pt;z-index:251651584" wrapcoords="-202 0 -202 20736 21600 20736 21600 0 -202 0" filled="t">
            <v:imagedata r:id="rId22" o:title=""/>
            <w10:wrap type="tight"/>
          </v:shape>
          <o:OLEObject Type="Embed" ProgID="Equation.3" ShapeID="_x0000_s1034" DrawAspect="Content" ObjectID="_1450685976" r:id="rId23"/>
        </w:object>
      </w: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pak určíme</w:t>
      </w:r>
    </w:p>
    <w:p w:rsidR="008756F9" w:rsidRDefault="00EC61A7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5" type="#_x0000_t75" style="position:absolute;margin-left:0;margin-top:5.15pt;width:135pt;height:45.85pt;z-index:251654656" wrapcoords="-120 0 -120 21246 21600 21246 21600 0 -120 0" filled="t">
            <v:imagedata r:id="rId24" o:title=""/>
            <w10:wrap type="tight"/>
          </v:shape>
          <o:OLEObject Type="Embed" ProgID="Equation.3" ShapeID="_x0000_s1035" DrawAspect="Content" ObjectID="_1450685977" r:id="rId25"/>
        </w:object>
      </w: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Poměr kapacit je </w:t>
      </w:r>
    </w:p>
    <w:p w:rsidR="008756F9" w:rsidRDefault="00EC61A7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6" type="#_x0000_t75" style="position:absolute;margin-left:0;margin-top:1.55pt;width:39pt;height:34pt;z-index:251655680" wrapcoords="-415 0 -415 21120 21600 21120 21600 0 -415 0" filled="t">
            <v:imagedata r:id="rId26" o:title=""/>
            <w10:wrap type="tight"/>
          </v:shape>
          <o:OLEObject Type="Embed" ProgID="Equation.3" ShapeID="_x0000_s1036" DrawAspect="Content" ObjectID="_1450685978" r:id="rId27"/>
        </w:object>
      </w: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Absolutní hodnota přenosu na </w:t>
      </w:r>
      <w:r w:rsidRPr="000E2A25">
        <w:rPr>
          <w:rFonts w:ascii="Trebuchet MS" w:hAnsi="Trebuchet MS"/>
        </w:rPr>
        <w:t>frekvenci ω</w:t>
      </w:r>
      <w:r w:rsidRPr="000E2A25"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  <w:vertAlign w:val="subscript"/>
        </w:rPr>
        <w:t xml:space="preserve">  </w:t>
      </w:r>
      <w:r>
        <w:rPr>
          <w:rFonts w:ascii="Trebuchet MS" w:hAnsi="Trebuchet MS"/>
        </w:rPr>
        <w:t>je</w:t>
      </w:r>
    </w:p>
    <w:p w:rsidR="008756F9" w:rsidRDefault="00EC61A7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7" type="#_x0000_t75" style="position:absolute;margin-left:0;margin-top:8.8pt;width:117pt;height:38.25pt;z-index:251656704" wrapcoords="-138 0 -138 21176 21600 21176 21600 0 -138 0" filled="t">
            <v:imagedata r:id="rId28" o:title=""/>
            <w10:wrap type="tight"/>
          </v:shape>
          <o:OLEObject Type="Embed" ProgID="Equation.3" ShapeID="_x0000_s1037" DrawAspect="Content" ObjectID="_1450685979" r:id="rId29"/>
        </w:object>
      </w: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Pokles přenosu je právě 3 dB.</w:t>
      </w: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Zvolme R=10 k</w:t>
      </w:r>
      <w:r>
        <w:rPr>
          <w:rFonts w:ascii="Tempus Sans ITC" w:hAnsi="Tempus Sans ITC"/>
        </w:rPr>
        <w:t>Ω</w:t>
      </w:r>
      <w:r>
        <w:rPr>
          <w:rFonts w:ascii="Trebuchet MS" w:hAnsi="Trebuchet MS"/>
        </w:rPr>
        <w:t>. Pro I</w:t>
      </w:r>
      <w:r w:rsidRPr="000E2A25"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</w:rPr>
        <w:t xml:space="preserve">=i kHz teď lehce určíme </w:t>
      </w:r>
    </w:p>
    <w:p w:rsidR="008756F9" w:rsidRDefault="00EC61A7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8" type="#_x0000_t75" style="position:absolute;margin-left:0;margin-top:7.7pt;width:197pt;height:33pt;z-index:251657728" wrapcoords="-82 0 -82 21109 21600 21109 21600 0 -82 0" filled="t">
            <v:imagedata r:id="rId30" o:title=""/>
            <w10:wrap type="tight"/>
          </v:shape>
          <o:OLEObject Type="Embed" ProgID="Equation.3" ShapeID="_x0000_s1038" DrawAspect="Content" ObjectID="_1450685980" r:id="rId31"/>
        </w:object>
      </w: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EC61A7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9" type="#_x0000_t75" style="position:absolute;margin-left:-206pt;margin-top:24.8pt;width:96pt;height:31pt;z-index:251658752" wrapcoords="-169 0 -169 21073 21600 21073 21600 0 -169 0" filled="t">
            <v:imagedata r:id="rId32" o:title=""/>
            <w10:wrap type="tight"/>
          </v:shape>
          <o:OLEObject Type="Embed" ProgID="Equation.3" ShapeID="_x0000_s1039" DrawAspect="Content" ObjectID="_1450685981" r:id="rId33"/>
        </w:object>
      </w: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Z návrhových vztahů plyne, že pro f</w:t>
      </w:r>
      <w:r w:rsidRPr="000E2A25"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</w:rPr>
        <w:t xml:space="preserve">=10 kHz stačí pouze desetkrát zmenšit kapacitu </w:t>
      </w: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kondenzátorů, pokud ponecháme R=10 k</w:t>
      </w:r>
      <w:r>
        <w:rPr>
          <w:rFonts w:ascii="Tempus Sans ITC" w:hAnsi="Tempus Sans ITC"/>
        </w:rPr>
        <w:t>Ω</w:t>
      </w:r>
      <w:r w:rsidRPr="0042521D">
        <w:rPr>
          <w:rFonts w:ascii="Trebuchet MS" w:hAnsi="Trebuchet MS"/>
        </w:rPr>
        <w:t>. Poté dostaneme</w:t>
      </w:r>
      <w:r>
        <w:rPr>
          <w:rFonts w:ascii="Trebuchet MS" w:hAnsi="Trebuchet MS"/>
        </w:rPr>
        <w:t xml:space="preserve"> C</w:t>
      </w:r>
      <w:r w:rsidRPr="000E2A25"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 xml:space="preserve">=2,25nF a </w:t>
      </w: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0E2A25"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</w:rPr>
        <w:t>=1,125nF.</w:t>
      </w: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5D4403">
      <w:pPr>
        <w:pStyle w:val="Odstavecseseznamem"/>
        <w:ind w:left="0"/>
        <w:rPr>
          <w:rFonts w:ascii="Trebuchet MS" w:hAnsi="Trebuchet MS"/>
        </w:rPr>
      </w:pPr>
    </w:p>
    <w:p w:rsidR="008756F9" w:rsidRDefault="008756F9" w:rsidP="00BA709F">
      <w:pPr>
        <w:pStyle w:val="Odstavecseseznamem"/>
        <w:ind w:left="720"/>
        <w:rPr>
          <w:rFonts w:ascii="Trebuchet MS" w:hAnsi="Trebuchet MS"/>
        </w:rPr>
      </w:pPr>
    </w:p>
    <w:p w:rsidR="008756F9" w:rsidRDefault="008756F9" w:rsidP="00BA709F">
      <w:pPr>
        <w:pStyle w:val="Odstavecseseznamem"/>
        <w:ind w:left="720"/>
        <w:rPr>
          <w:rFonts w:ascii="Trebuchet MS" w:hAnsi="Trebuchet MS"/>
        </w:rPr>
      </w:pPr>
    </w:p>
    <w:p w:rsidR="008756F9" w:rsidRDefault="008756F9" w:rsidP="006E08B4">
      <w:pPr>
        <w:pStyle w:val="Titulek"/>
        <w:tabs>
          <w:tab w:val="left" w:pos="3784"/>
          <w:tab w:val="center" w:pos="4535"/>
        </w:tabs>
        <w:rPr>
          <w:rFonts w:ascii="Trebuchet MS" w:hAnsi="Trebuchet MS"/>
          <w:sz w:val="28"/>
          <w:szCs w:val="28"/>
        </w:rPr>
      </w:pPr>
    </w:p>
    <w:p w:rsidR="008756F9" w:rsidRDefault="008756F9" w:rsidP="00097979">
      <w:pPr>
        <w:pStyle w:val="Titulek"/>
        <w:rPr>
          <w:rFonts w:ascii="Trebuchet MS" w:hAnsi="Trebuchet MS"/>
          <w:bCs w:val="0"/>
          <w:sz w:val="28"/>
          <w:szCs w:val="28"/>
        </w:rPr>
      </w:pPr>
    </w:p>
    <w:p w:rsidR="008756F9" w:rsidRDefault="008756F9" w:rsidP="00097979"/>
    <w:p w:rsidR="00EC61A7" w:rsidRDefault="00EC61A7" w:rsidP="00097979"/>
    <w:p w:rsidR="00EC61A7" w:rsidRDefault="00EC61A7" w:rsidP="00097979"/>
    <w:p w:rsidR="00EC61A7" w:rsidRDefault="00EC61A7" w:rsidP="00097979"/>
    <w:p w:rsidR="00EC61A7" w:rsidRPr="00097979" w:rsidRDefault="00EC61A7" w:rsidP="00097979"/>
    <w:p w:rsidR="008756F9" w:rsidRPr="005F45FD" w:rsidRDefault="008756F9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8756F9" w:rsidRPr="00B65E70" w:rsidRDefault="008756F9" w:rsidP="00D8753A"/>
    <w:p w:rsidR="008756F9" w:rsidRPr="005F45FD" w:rsidRDefault="008756F9" w:rsidP="006902BA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Do daného obrázku </w:t>
      </w:r>
      <w:r w:rsidRPr="0065640F">
        <w:rPr>
          <w:rFonts w:ascii="Trebuchet MS" w:hAnsi="Trebuchet MS"/>
          <w:b/>
        </w:rPr>
        <w:t>Butterworthovy dolní propusti 2. řádu</w:t>
      </w:r>
      <w:r>
        <w:rPr>
          <w:rFonts w:ascii="Trebuchet MS" w:hAnsi="Trebuchet MS"/>
          <w:b/>
        </w:rPr>
        <w:t xml:space="preserve"> dopiš jednotlivé veličiny popisující tuto propust</w:t>
      </w:r>
      <w:r w:rsidRPr="005F45FD">
        <w:rPr>
          <w:rFonts w:ascii="Trebuchet MS" w:hAnsi="Trebuchet MS"/>
          <w:b/>
        </w:rPr>
        <w:t xml:space="preserve">. </w:t>
      </w:r>
    </w:p>
    <w:p w:rsidR="008756F9" w:rsidRDefault="00EC61A7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pict>
          <v:shape id="_x0000_s1040" type="#_x0000_t75" style="position:absolute;left:0;text-align:left;margin-left:18pt;margin-top:11.45pt;width:405.3pt;height:221.05pt;z-index:251667968">
            <v:imagedata r:id="rId34" o:title=""/>
            <w10:wrap type="square"/>
          </v:shape>
        </w:pict>
      </w:r>
    </w:p>
    <w:p w:rsidR="008756F9" w:rsidRDefault="008756F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756F9" w:rsidRDefault="008756F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756F9" w:rsidRDefault="008756F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756F9" w:rsidRDefault="008756F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756F9" w:rsidRDefault="008756F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756F9" w:rsidRDefault="008756F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756F9" w:rsidRDefault="008756F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756F9" w:rsidRDefault="008756F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756F9" w:rsidRDefault="008756F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756F9" w:rsidRDefault="008756F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756F9" w:rsidRDefault="008756F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756F9" w:rsidRDefault="008756F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756F9" w:rsidRDefault="008756F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756F9" w:rsidRPr="005F45FD" w:rsidRDefault="008756F9" w:rsidP="00AB6E3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>Po</w:t>
      </w:r>
      <w:r>
        <w:rPr>
          <w:rFonts w:ascii="Trebuchet MS" w:hAnsi="Trebuchet MS"/>
          <w:b/>
        </w:rPr>
        <w:t xml:space="preserve"> provedení důkazu, zkus napsat vztah, který platí pro činitel jakosti. </w:t>
      </w:r>
    </w:p>
    <w:p w:rsidR="008756F9" w:rsidRPr="00B65E70" w:rsidRDefault="008756F9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8756F9" w:rsidRPr="00B65E70" w:rsidRDefault="008756F9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8756F9" w:rsidRDefault="008756F9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8756F9" w:rsidRDefault="008756F9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8756F9" w:rsidRDefault="008756F9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8756F9" w:rsidRDefault="008756F9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8756F9" w:rsidRDefault="008756F9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8756F9" w:rsidRDefault="008756F9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8756F9" w:rsidRDefault="008756F9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8756F9" w:rsidRPr="00767C81" w:rsidRDefault="008756F9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8756F9" w:rsidRPr="00963ED8" w:rsidRDefault="008756F9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 w:rsidRPr="00963ED8">
        <w:rPr>
          <w:rFonts w:ascii="Trebuchet MS" w:hAnsi="Trebuchet MS"/>
          <w:b/>
        </w:rPr>
        <w:t xml:space="preserve">Pokud </w:t>
      </w:r>
      <w:r w:rsidR="00EC61A7">
        <w:rPr>
          <w:rFonts w:ascii="Trebuchet MS" w:hAnsi="Trebuchet MS"/>
          <w:b/>
        </w:rPr>
        <w:t>má být modul přenosu …………………..</w:t>
      </w:r>
      <w:r w:rsidRPr="00963ED8">
        <w:rPr>
          <w:rFonts w:ascii="Trebuchet MS" w:hAnsi="Trebuchet MS"/>
          <w:b/>
        </w:rPr>
        <w:t xml:space="preserve"> musí být maximum přenosu na frekvenci </w:t>
      </w:r>
      <w:r w:rsidRPr="00963ED8">
        <w:rPr>
          <w:rFonts w:ascii="Verdana" w:hAnsi="Verdana"/>
          <w:b/>
        </w:rPr>
        <w:t>ω</w:t>
      </w:r>
      <w:r w:rsidRPr="00963ED8">
        <w:rPr>
          <w:rFonts w:ascii="Trebuchet MS" w:hAnsi="Trebuchet MS"/>
          <w:b/>
          <w:vertAlign w:val="subscript"/>
        </w:rPr>
        <w:t>m</w:t>
      </w:r>
      <w:r w:rsidRPr="00963ED8">
        <w:rPr>
          <w:rFonts w:ascii="Trebuchet MS" w:hAnsi="Trebuchet MS"/>
          <w:b/>
        </w:rPr>
        <w:t>=0, , aby již nikde nemohlo dojít k „převýšení“.</w:t>
      </w:r>
    </w:p>
    <w:p w:rsidR="008756F9" w:rsidRDefault="008756F9" w:rsidP="00372422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maximálně plochý</w:t>
      </w:r>
    </w:p>
    <w:p w:rsidR="008756F9" w:rsidRDefault="008756F9" w:rsidP="001E067D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minimálně plochý</w:t>
      </w:r>
    </w:p>
    <w:p w:rsidR="008756F9" w:rsidRDefault="008756F9" w:rsidP="00CA143F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středně plochý</w:t>
      </w:r>
    </w:p>
    <w:p w:rsidR="008756F9" w:rsidRDefault="008756F9" w:rsidP="00EC61A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d) konstantně plochý</w:t>
      </w:r>
    </w:p>
    <w:p w:rsidR="008756F9" w:rsidRDefault="008756F9" w:rsidP="0037408D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 činitel jakosti platí vztah?</w:t>
      </w:r>
    </w:p>
    <w:p w:rsidR="008756F9" w:rsidRDefault="00EC61A7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1" type="#_x0000_t75" style="position:absolute;left:0;text-align:left;margin-left:99pt;margin-top:6pt;width:82pt;height:34pt;z-index:251659776" wrapcoords="-198 0 -198 21120 21600 21120 21600 0 -198 0" filled="t">
            <v:imagedata r:id="rId35" o:title=""/>
            <w10:wrap type="tight"/>
          </v:shape>
          <o:OLEObject Type="Embed" ProgID="Equation.3" ShapeID="_x0000_s1041" DrawAspect="Content" ObjectID="_1450685982" r:id="rId36"/>
        </w:object>
      </w:r>
    </w:p>
    <w:p w:rsidR="008756F9" w:rsidRDefault="008756F9" w:rsidP="0093054B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</w:p>
    <w:p w:rsidR="008756F9" w:rsidRPr="00C84D71" w:rsidRDefault="00EC61A7" w:rsidP="0093054B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2" type="#_x0000_t75" style="position:absolute;left:0;text-align:left;margin-left:99pt;margin-top:9.2pt;width:90pt;height:34pt;z-index:251660800" wrapcoords="-180 0 -180 21120 21600 21120 21600 0 -180 0" filled="t">
            <v:imagedata r:id="rId37" o:title=""/>
            <w10:wrap type="tight"/>
          </v:shape>
          <o:OLEObject Type="Embed" ProgID="Equation.3" ShapeID="_x0000_s1042" DrawAspect="Content" ObjectID="_1450685983" r:id="rId38"/>
        </w:object>
      </w:r>
    </w:p>
    <w:p w:rsidR="008756F9" w:rsidRDefault="008756F9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>b)</w:t>
      </w:r>
    </w:p>
    <w:p w:rsidR="008756F9" w:rsidRPr="00B27997" w:rsidRDefault="00EC61A7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3" type="#_x0000_t75" style="position:absolute;left:0;text-align:left;margin-left:99pt;margin-top:3.4pt;width:82pt;height:34pt;z-index:251661824" wrapcoords="-198 0 -198 21120 21600 21120 21600 0 -198 0" filled="t">
            <v:imagedata r:id="rId39" o:title=""/>
            <w10:wrap type="tight"/>
          </v:shape>
          <o:OLEObject Type="Embed" ProgID="Equation.3" ShapeID="_x0000_s1043" DrawAspect="Content" ObjectID="_1450685984" r:id="rId40"/>
        </w:object>
      </w:r>
      <w:r w:rsidR="008756F9" w:rsidRPr="00B27997">
        <w:rPr>
          <w:rFonts w:ascii="Trebuchet MS" w:hAnsi="Trebuchet MS"/>
        </w:rPr>
        <w:t xml:space="preserve"> </w:t>
      </w:r>
    </w:p>
    <w:p w:rsidR="008756F9" w:rsidRDefault="008756F9" w:rsidP="00B13118">
      <w:pPr>
        <w:spacing w:line="360" w:lineRule="auto"/>
        <w:ind w:left="708" w:firstLine="708"/>
        <w:jc w:val="both"/>
      </w:pPr>
      <w:r w:rsidRPr="00C84D71">
        <w:rPr>
          <w:rFonts w:ascii="Trebuchet MS" w:hAnsi="Trebuchet MS"/>
        </w:rPr>
        <w:t>c</w:t>
      </w:r>
      <w:r w:rsidRPr="00B27997">
        <w:rPr>
          <w:rFonts w:ascii="Trebuchet MS" w:hAnsi="Trebuchet MS"/>
        </w:rPr>
        <w:t>)</w:t>
      </w:r>
      <w:r w:rsidRPr="00B27997">
        <w:t xml:space="preserve"> </w:t>
      </w:r>
    </w:p>
    <w:p w:rsidR="008756F9" w:rsidRPr="00B13118" w:rsidRDefault="00EC61A7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4" type="#_x0000_t75" style="position:absolute;left:0;text-align:left;margin-left:99pt;margin-top:6.6pt;width:81pt;height:34pt;z-index:251662848" wrapcoords="-200 0 -200 21120 21600 21120 21600 0 -200 0" filled="t">
            <v:imagedata r:id="rId41" o:title=""/>
            <w10:wrap type="tight"/>
          </v:shape>
          <o:OLEObject Type="Embed" ProgID="Equation.3" ShapeID="_x0000_s1044" DrawAspect="Content" ObjectID="_1450685985" r:id="rId42"/>
        </w:object>
      </w:r>
    </w:p>
    <w:p w:rsidR="008756F9" w:rsidRDefault="008756F9" w:rsidP="00EC61A7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d) </w:t>
      </w:r>
      <w:bookmarkStart w:id="0" w:name="_GoBack"/>
      <w:bookmarkEnd w:id="0"/>
    </w:p>
    <w:p w:rsidR="008756F9" w:rsidRPr="00FD61CD" w:rsidRDefault="00EC61A7" w:rsidP="0037408D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>
        <w:rPr>
          <w:noProof/>
        </w:rPr>
        <w:object w:dxaOrig="1440" w:dyaOrig="1440">
          <v:shape id="_x0000_s1045" type="#_x0000_t75" style="position:absolute;left:0;text-align:left;margin-left:108pt;margin-top:14.5pt;width:113.75pt;height:38.25pt;z-index:251663872" wrapcoords="-142 0 -142 21176 21600 21176 21600 0 -142 0" filled="t">
            <v:imagedata r:id="rId43" o:title=""/>
            <w10:wrap type="tight"/>
          </v:shape>
          <o:OLEObject Type="Embed" ProgID="Equation.3" ShapeID="_x0000_s1045" DrawAspect="Content" ObjectID="_1450685986" r:id="rId44"/>
        </w:object>
      </w:r>
      <w:r w:rsidR="008756F9">
        <w:rPr>
          <w:rFonts w:ascii="Trebuchet MS" w:hAnsi="Trebuchet MS"/>
          <w:b/>
        </w:rPr>
        <w:t xml:space="preserve">Vzorec pro absolutní hodnotu přenosu na frekvenci </w:t>
      </w:r>
      <w:r w:rsidR="008756F9" w:rsidRPr="00AA01C6">
        <w:rPr>
          <w:rFonts w:ascii="Trebuchet MS" w:hAnsi="Trebuchet MS"/>
          <w:b/>
        </w:rPr>
        <w:t>ω</w:t>
      </w:r>
      <w:r w:rsidR="008756F9" w:rsidRPr="00AA01C6">
        <w:rPr>
          <w:rFonts w:ascii="Trebuchet MS" w:hAnsi="Trebuchet MS"/>
          <w:b/>
          <w:vertAlign w:val="subscript"/>
        </w:rPr>
        <w:t>0</w:t>
      </w:r>
      <w:r w:rsidR="008756F9">
        <w:rPr>
          <w:rFonts w:ascii="Trebuchet MS" w:hAnsi="Trebuchet MS"/>
          <w:vertAlign w:val="subscript"/>
        </w:rPr>
        <w:t xml:space="preserve">  </w:t>
      </w:r>
      <w:r w:rsidR="008756F9" w:rsidRPr="00AA01C6">
        <w:rPr>
          <w:rFonts w:ascii="Trebuchet MS" w:hAnsi="Trebuchet MS"/>
          <w:b/>
        </w:rPr>
        <w:t>je?</w:t>
      </w:r>
    </w:p>
    <w:p w:rsidR="008756F9" w:rsidRDefault="008756F9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</w:t>
      </w:r>
    </w:p>
    <w:p w:rsidR="008756F9" w:rsidRDefault="00EC61A7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6" type="#_x0000_t75" style="position:absolute;left:0;text-align:left;margin-left:108pt;margin-top:14.7pt;width:112.6pt;height:38.25pt;z-index:251664896" wrapcoords="-144 0 -144 21176 21600 21176 21600 0 -144 0" filled="t">
            <v:imagedata r:id="rId45" o:title=""/>
            <w10:wrap type="tight"/>
          </v:shape>
          <o:OLEObject Type="Embed" ProgID="Equation.3" ShapeID="_x0000_s1046" DrawAspect="Content" ObjectID="_1450685987" r:id="rId46"/>
        </w:object>
      </w:r>
      <w:r w:rsidR="008756F9">
        <w:rPr>
          <w:rFonts w:ascii="Trebuchet MS" w:hAnsi="Trebuchet MS"/>
        </w:rPr>
        <w:t xml:space="preserve"> </w:t>
      </w:r>
    </w:p>
    <w:p w:rsidR="008756F9" w:rsidRDefault="008756F9" w:rsidP="005A561E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b) </w:t>
      </w:r>
    </w:p>
    <w:p w:rsidR="008756F9" w:rsidRDefault="00EC61A7" w:rsidP="005A561E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7" type="#_x0000_t75" style="position:absolute;left:0;text-align:left;margin-left:108pt;margin-top:23.9pt;width:131.75pt;height:38.25pt;z-index:251665920" wrapcoords="-123 0 -123 21176 21600 21176 21600 0 -123 0" filled="t">
            <v:imagedata r:id="rId47" o:title=""/>
            <w10:wrap type="tight"/>
          </v:shape>
          <o:OLEObject Type="Embed" ProgID="Equation.3" ShapeID="_x0000_s1047" DrawAspect="Content" ObjectID="_1450685988" r:id="rId48"/>
        </w:object>
      </w:r>
    </w:p>
    <w:p w:rsidR="008756F9" w:rsidRDefault="008756F9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</w:t>
      </w:r>
    </w:p>
    <w:p w:rsidR="008756F9" w:rsidRDefault="008756F9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8756F9" w:rsidRDefault="00EC61A7" w:rsidP="00781F3B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8" type="#_x0000_t75" style="position:absolute;left:0;text-align:left;margin-left:99pt;margin-top:9.45pt;width:113.75pt;height:38.25pt;z-index:251666944" wrapcoords="-142 0 -142 21176 21600 21176 21600 0 -142 0" filled="t">
            <v:imagedata r:id="rId49" o:title=""/>
            <w10:wrap type="tight"/>
          </v:shape>
          <o:OLEObject Type="Embed" ProgID="Equation.3" ShapeID="_x0000_s1048" DrawAspect="Content" ObjectID="_1450685989" r:id="rId50"/>
        </w:object>
      </w:r>
    </w:p>
    <w:p w:rsidR="008756F9" w:rsidRPr="00AB3FD4" w:rsidRDefault="008756F9" w:rsidP="00781F3B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d) </w:t>
      </w:r>
    </w:p>
    <w:sectPr w:rsidR="008756F9" w:rsidRPr="00AB3FD4" w:rsidSect="00190335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F9" w:rsidRDefault="008756F9">
      <w:r>
        <w:separator/>
      </w:r>
    </w:p>
  </w:endnote>
  <w:endnote w:type="continuationSeparator" w:id="0">
    <w:p w:rsidR="008756F9" w:rsidRDefault="0087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09" w:rsidRDefault="00BE50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F9" w:rsidRPr="00966D23" w:rsidRDefault="008756F9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 w:rsidR="00BE5009">
      <w:rPr>
        <w:rFonts w:ascii="Trebuchet MS" w:hAnsi="Trebuchet MS"/>
      </w:rPr>
      <w:t>7</w:t>
    </w:r>
    <w:r w:rsidRPr="00966D23">
      <w:rPr>
        <w:rFonts w:ascii="Trebuchet MS" w:hAnsi="Trebuchet MS"/>
      </w:rPr>
      <w:t>_</w:t>
    </w:r>
    <w:r w:rsidR="00BE5009">
      <w:rPr>
        <w:rFonts w:ascii="Trebuchet MS" w:hAnsi="Trebuchet MS"/>
      </w:rPr>
      <w:t>1_17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EC61A7">
      <w:rPr>
        <w:rFonts w:ascii="Trebuchet MS" w:hAnsi="Trebuchet MS"/>
        <w:noProof/>
      </w:rPr>
      <w:t>- 7 -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09" w:rsidRDefault="00BE50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F9" w:rsidRDefault="008756F9">
      <w:r>
        <w:separator/>
      </w:r>
    </w:p>
  </w:footnote>
  <w:footnote w:type="continuationSeparator" w:id="0">
    <w:p w:rsidR="008756F9" w:rsidRDefault="00875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09" w:rsidRDefault="00BE50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F9" w:rsidRDefault="00EC61A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46" type="#_x0000_t75" alt="OPVK_hor_zakladni_logolink_CB_cz.jpg" style="width:453.75pt;height:98.2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09" w:rsidRDefault="00BE50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23E09DE"/>
    <w:multiLevelType w:val="hybridMultilevel"/>
    <w:tmpl w:val="2DAA4F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9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11"/>
  </w:num>
  <w:num w:numId="5">
    <w:abstractNumId w:val="18"/>
  </w:num>
  <w:num w:numId="6">
    <w:abstractNumId w:val="10"/>
  </w:num>
  <w:num w:numId="7">
    <w:abstractNumId w:val="25"/>
  </w:num>
  <w:num w:numId="8">
    <w:abstractNumId w:val="8"/>
  </w:num>
  <w:num w:numId="9">
    <w:abstractNumId w:val="7"/>
  </w:num>
  <w:num w:numId="10">
    <w:abstractNumId w:val="17"/>
  </w:num>
  <w:num w:numId="11">
    <w:abstractNumId w:val="19"/>
  </w:num>
  <w:num w:numId="12">
    <w:abstractNumId w:val="16"/>
  </w:num>
  <w:num w:numId="13">
    <w:abstractNumId w:val="5"/>
  </w:num>
  <w:num w:numId="14">
    <w:abstractNumId w:val="3"/>
  </w:num>
  <w:num w:numId="15">
    <w:abstractNumId w:val="1"/>
  </w:num>
  <w:num w:numId="16">
    <w:abstractNumId w:val="24"/>
  </w:num>
  <w:num w:numId="17">
    <w:abstractNumId w:val="6"/>
  </w:num>
  <w:num w:numId="18">
    <w:abstractNumId w:val="22"/>
  </w:num>
  <w:num w:numId="19">
    <w:abstractNumId w:val="21"/>
  </w:num>
  <w:num w:numId="20">
    <w:abstractNumId w:val="2"/>
  </w:num>
  <w:num w:numId="21">
    <w:abstractNumId w:val="9"/>
  </w:num>
  <w:num w:numId="22">
    <w:abstractNumId w:val="20"/>
  </w:num>
  <w:num w:numId="23">
    <w:abstractNumId w:val="4"/>
  </w:num>
  <w:num w:numId="24">
    <w:abstractNumId w:val="15"/>
  </w:num>
  <w:num w:numId="25">
    <w:abstractNumId w:val="0"/>
  </w:num>
  <w:num w:numId="2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368B2"/>
    <w:rsid w:val="000459D9"/>
    <w:rsid w:val="00054316"/>
    <w:rsid w:val="000670E7"/>
    <w:rsid w:val="00071205"/>
    <w:rsid w:val="00085DAF"/>
    <w:rsid w:val="00087F0D"/>
    <w:rsid w:val="000919AB"/>
    <w:rsid w:val="00092D31"/>
    <w:rsid w:val="00097979"/>
    <w:rsid w:val="000A25B2"/>
    <w:rsid w:val="000A6C13"/>
    <w:rsid w:val="000A796D"/>
    <w:rsid w:val="000B1388"/>
    <w:rsid w:val="000B4337"/>
    <w:rsid w:val="000B4B2C"/>
    <w:rsid w:val="000C3B77"/>
    <w:rsid w:val="000C4AA1"/>
    <w:rsid w:val="000C6555"/>
    <w:rsid w:val="000D2937"/>
    <w:rsid w:val="000D2EAA"/>
    <w:rsid w:val="000E0092"/>
    <w:rsid w:val="000E2A25"/>
    <w:rsid w:val="000F6A46"/>
    <w:rsid w:val="00102262"/>
    <w:rsid w:val="001108DC"/>
    <w:rsid w:val="0011335B"/>
    <w:rsid w:val="00122983"/>
    <w:rsid w:val="00122A53"/>
    <w:rsid w:val="00123A76"/>
    <w:rsid w:val="0012749A"/>
    <w:rsid w:val="00130561"/>
    <w:rsid w:val="00131BDB"/>
    <w:rsid w:val="00135DFF"/>
    <w:rsid w:val="00137147"/>
    <w:rsid w:val="001412E4"/>
    <w:rsid w:val="00144634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067D"/>
    <w:rsid w:val="001E2198"/>
    <w:rsid w:val="001E33F7"/>
    <w:rsid w:val="001E3FE9"/>
    <w:rsid w:val="001F4EB3"/>
    <w:rsid w:val="001F70F3"/>
    <w:rsid w:val="00204FA9"/>
    <w:rsid w:val="00213C23"/>
    <w:rsid w:val="002241EE"/>
    <w:rsid w:val="0022708F"/>
    <w:rsid w:val="00241878"/>
    <w:rsid w:val="00243767"/>
    <w:rsid w:val="00250787"/>
    <w:rsid w:val="00255219"/>
    <w:rsid w:val="00257D00"/>
    <w:rsid w:val="00260E4C"/>
    <w:rsid w:val="002649D1"/>
    <w:rsid w:val="00266A8C"/>
    <w:rsid w:val="0027283D"/>
    <w:rsid w:val="00276D37"/>
    <w:rsid w:val="00277091"/>
    <w:rsid w:val="0027718D"/>
    <w:rsid w:val="002861FF"/>
    <w:rsid w:val="00286495"/>
    <w:rsid w:val="00290F39"/>
    <w:rsid w:val="00293531"/>
    <w:rsid w:val="002A01B6"/>
    <w:rsid w:val="002A33E2"/>
    <w:rsid w:val="002A6BCC"/>
    <w:rsid w:val="002B08F3"/>
    <w:rsid w:val="002C1162"/>
    <w:rsid w:val="002D4C6F"/>
    <w:rsid w:val="002E1579"/>
    <w:rsid w:val="002F2C42"/>
    <w:rsid w:val="002F434D"/>
    <w:rsid w:val="002F7BB3"/>
    <w:rsid w:val="00301A3D"/>
    <w:rsid w:val="0030272F"/>
    <w:rsid w:val="00313710"/>
    <w:rsid w:val="00313A28"/>
    <w:rsid w:val="00321A90"/>
    <w:rsid w:val="00323366"/>
    <w:rsid w:val="00324134"/>
    <w:rsid w:val="0032551A"/>
    <w:rsid w:val="00326F9C"/>
    <w:rsid w:val="0034146B"/>
    <w:rsid w:val="00343DE2"/>
    <w:rsid w:val="00352A00"/>
    <w:rsid w:val="003612BB"/>
    <w:rsid w:val="0036313D"/>
    <w:rsid w:val="003652CB"/>
    <w:rsid w:val="00367B4C"/>
    <w:rsid w:val="00372422"/>
    <w:rsid w:val="0037408D"/>
    <w:rsid w:val="00374CE4"/>
    <w:rsid w:val="00381694"/>
    <w:rsid w:val="003865BB"/>
    <w:rsid w:val="00397E4E"/>
    <w:rsid w:val="003A2BFE"/>
    <w:rsid w:val="003A4F9B"/>
    <w:rsid w:val="003A65FC"/>
    <w:rsid w:val="003A76D5"/>
    <w:rsid w:val="003B3627"/>
    <w:rsid w:val="003B7C44"/>
    <w:rsid w:val="003C644F"/>
    <w:rsid w:val="003C7F31"/>
    <w:rsid w:val="003D0996"/>
    <w:rsid w:val="003D29AC"/>
    <w:rsid w:val="003D5CB0"/>
    <w:rsid w:val="003E0711"/>
    <w:rsid w:val="003E363E"/>
    <w:rsid w:val="003E4BAF"/>
    <w:rsid w:val="00400197"/>
    <w:rsid w:val="00401A2E"/>
    <w:rsid w:val="00410A58"/>
    <w:rsid w:val="004141BA"/>
    <w:rsid w:val="0041563B"/>
    <w:rsid w:val="004207A7"/>
    <w:rsid w:val="0042521D"/>
    <w:rsid w:val="004258C8"/>
    <w:rsid w:val="00430EBB"/>
    <w:rsid w:val="004422D0"/>
    <w:rsid w:val="00444394"/>
    <w:rsid w:val="00450DB1"/>
    <w:rsid w:val="00452A44"/>
    <w:rsid w:val="004566C7"/>
    <w:rsid w:val="004614B9"/>
    <w:rsid w:val="004620E9"/>
    <w:rsid w:val="004632EA"/>
    <w:rsid w:val="0047139F"/>
    <w:rsid w:val="00475184"/>
    <w:rsid w:val="004778C8"/>
    <w:rsid w:val="004815BA"/>
    <w:rsid w:val="00486BAC"/>
    <w:rsid w:val="004A1DE0"/>
    <w:rsid w:val="004C1C75"/>
    <w:rsid w:val="004C3C81"/>
    <w:rsid w:val="004C4534"/>
    <w:rsid w:val="004C46B9"/>
    <w:rsid w:val="004E4D3B"/>
    <w:rsid w:val="004F3516"/>
    <w:rsid w:val="0050259D"/>
    <w:rsid w:val="00503D62"/>
    <w:rsid w:val="00504A3F"/>
    <w:rsid w:val="005104E6"/>
    <w:rsid w:val="005116D5"/>
    <w:rsid w:val="00514787"/>
    <w:rsid w:val="00524612"/>
    <w:rsid w:val="0053051A"/>
    <w:rsid w:val="005358D9"/>
    <w:rsid w:val="00541368"/>
    <w:rsid w:val="00541BAE"/>
    <w:rsid w:val="00542C90"/>
    <w:rsid w:val="0055040E"/>
    <w:rsid w:val="00554A40"/>
    <w:rsid w:val="00555851"/>
    <w:rsid w:val="00560960"/>
    <w:rsid w:val="00563CB4"/>
    <w:rsid w:val="005646B3"/>
    <w:rsid w:val="00566590"/>
    <w:rsid w:val="005667C2"/>
    <w:rsid w:val="00581740"/>
    <w:rsid w:val="00585785"/>
    <w:rsid w:val="005857BA"/>
    <w:rsid w:val="005858DC"/>
    <w:rsid w:val="00586DE2"/>
    <w:rsid w:val="005926BA"/>
    <w:rsid w:val="005931DA"/>
    <w:rsid w:val="005A0F38"/>
    <w:rsid w:val="005A4948"/>
    <w:rsid w:val="005A5074"/>
    <w:rsid w:val="005A561E"/>
    <w:rsid w:val="005A5B6A"/>
    <w:rsid w:val="005D292B"/>
    <w:rsid w:val="005D4403"/>
    <w:rsid w:val="005D5D45"/>
    <w:rsid w:val="005F3F7B"/>
    <w:rsid w:val="005F45FD"/>
    <w:rsid w:val="005F4FB8"/>
    <w:rsid w:val="005F65FE"/>
    <w:rsid w:val="00600313"/>
    <w:rsid w:val="0060431B"/>
    <w:rsid w:val="00611640"/>
    <w:rsid w:val="0061447E"/>
    <w:rsid w:val="00626A44"/>
    <w:rsid w:val="0063298E"/>
    <w:rsid w:val="00632F44"/>
    <w:rsid w:val="0063788D"/>
    <w:rsid w:val="00637C69"/>
    <w:rsid w:val="00640141"/>
    <w:rsid w:val="006460A3"/>
    <w:rsid w:val="006464C5"/>
    <w:rsid w:val="00651258"/>
    <w:rsid w:val="00651A27"/>
    <w:rsid w:val="00655DED"/>
    <w:rsid w:val="0065640F"/>
    <w:rsid w:val="006637FB"/>
    <w:rsid w:val="0067143E"/>
    <w:rsid w:val="0068350A"/>
    <w:rsid w:val="006836F3"/>
    <w:rsid w:val="00684445"/>
    <w:rsid w:val="006902BA"/>
    <w:rsid w:val="00691237"/>
    <w:rsid w:val="00691AFE"/>
    <w:rsid w:val="006A5741"/>
    <w:rsid w:val="006B6019"/>
    <w:rsid w:val="006B7360"/>
    <w:rsid w:val="006C0D1A"/>
    <w:rsid w:val="006C1E53"/>
    <w:rsid w:val="006C3E7C"/>
    <w:rsid w:val="006C6415"/>
    <w:rsid w:val="006D2385"/>
    <w:rsid w:val="006E08B4"/>
    <w:rsid w:val="006E2A17"/>
    <w:rsid w:val="006E3C4C"/>
    <w:rsid w:val="006E5536"/>
    <w:rsid w:val="006E62CE"/>
    <w:rsid w:val="006F102F"/>
    <w:rsid w:val="006F36DB"/>
    <w:rsid w:val="00701C72"/>
    <w:rsid w:val="007024B8"/>
    <w:rsid w:val="00704BC9"/>
    <w:rsid w:val="0070623A"/>
    <w:rsid w:val="007119FF"/>
    <w:rsid w:val="00711E24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62CBE"/>
    <w:rsid w:val="00766A0B"/>
    <w:rsid w:val="00767C81"/>
    <w:rsid w:val="007748B9"/>
    <w:rsid w:val="007749B7"/>
    <w:rsid w:val="00775C6B"/>
    <w:rsid w:val="00777D38"/>
    <w:rsid w:val="00780BF8"/>
    <w:rsid w:val="00781F3B"/>
    <w:rsid w:val="00785878"/>
    <w:rsid w:val="007919AE"/>
    <w:rsid w:val="007923DD"/>
    <w:rsid w:val="00793489"/>
    <w:rsid w:val="007953A6"/>
    <w:rsid w:val="007965FE"/>
    <w:rsid w:val="007A0FB0"/>
    <w:rsid w:val="007B6270"/>
    <w:rsid w:val="007B6FCD"/>
    <w:rsid w:val="007C148D"/>
    <w:rsid w:val="007C674C"/>
    <w:rsid w:val="007D0E8B"/>
    <w:rsid w:val="007D5A3C"/>
    <w:rsid w:val="007D5A9D"/>
    <w:rsid w:val="007E6255"/>
    <w:rsid w:val="00805AC6"/>
    <w:rsid w:val="00810B24"/>
    <w:rsid w:val="008118DD"/>
    <w:rsid w:val="00814FCB"/>
    <w:rsid w:val="008159E7"/>
    <w:rsid w:val="008166A4"/>
    <w:rsid w:val="008265E3"/>
    <w:rsid w:val="0082726F"/>
    <w:rsid w:val="00830FA6"/>
    <w:rsid w:val="00833687"/>
    <w:rsid w:val="00841E70"/>
    <w:rsid w:val="0084517C"/>
    <w:rsid w:val="0085209F"/>
    <w:rsid w:val="008549EC"/>
    <w:rsid w:val="00865938"/>
    <w:rsid w:val="00870F85"/>
    <w:rsid w:val="008756F9"/>
    <w:rsid w:val="00877C6C"/>
    <w:rsid w:val="0088111F"/>
    <w:rsid w:val="00891449"/>
    <w:rsid w:val="0089439C"/>
    <w:rsid w:val="008979D5"/>
    <w:rsid w:val="008A178A"/>
    <w:rsid w:val="008A7628"/>
    <w:rsid w:val="008B1CD5"/>
    <w:rsid w:val="008B33FF"/>
    <w:rsid w:val="008C02E6"/>
    <w:rsid w:val="008C0D61"/>
    <w:rsid w:val="008C2EE1"/>
    <w:rsid w:val="008C381E"/>
    <w:rsid w:val="008C4968"/>
    <w:rsid w:val="008D6EAA"/>
    <w:rsid w:val="008E54EE"/>
    <w:rsid w:val="008E72E9"/>
    <w:rsid w:val="008F1D00"/>
    <w:rsid w:val="008F227B"/>
    <w:rsid w:val="008F4C35"/>
    <w:rsid w:val="00900C81"/>
    <w:rsid w:val="009067D4"/>
    <w:rsid w:val="00906FFE"/>
    <w:rsid w:val="00907E88"/>
    <w:rsid w:val="009131C7"/>
    <w:rsid w:val="009220E3"/>
    <w:rsid w:val="0092733F"/>
    <w:rsid w:val="0093054B"/>
    <w:rsid w:val="00931113"/>
    <w:rsid w:val="0094057B"/>
    <w:rsid w:val="00945038"/>
    <w:rsid w:val="00945997"/>
    <w:rsid w:val="0095139D"/>
    <w:rsid w:val="009518B0"/>
    <w:rsid w:val="00963ED8"/>
    <w:rsid w:val="00966D23"/>
    <w:rsid w:val="00970FA3"/>
    <w:rsid w:val="00976882"/>
    <w:rsid w:val="00980858"/>
    <w:rsid w:val="009858CD"/>
    <w:rsid w:val="0099416E"/>
    <w:rsid w:val="00996860"/>
    <w:rsid w:val="009A35D4"/>
    <w:rsid w:val="009B0E84"/>
    <w:rsid w:val="009B1133"/>
    <w:rsid w:val="009B6DCF"/>
    <w:rsid w:val="009B76B4"/>
    <w:rsid w:val="009C314E"/>
    <w:rsid w:val="009C5287"/>
    <w:rsid w:val="009D1732"/>
    <w:rsid w:val="009D26E1"/>
    <w:rsid w:val="009D3FD2"/>
    <w:rsid w:val="009E33D7"/>
    <w:rsid w:val="009F4338"/>
    <w:rsid w:val="009F4BE0"/>
    <w:rsid w:val="009F6514"/>
    <w:rsid w:val="009F690F"/>
    <w:rsid w:val="00A13D9D"/>
    <w:rsid w:val="00A13F7B"/>
    <w:rsid w:val="00A20086"/>
    <w:rsid w:val="00A238B3"/>
    <w:rsid w:val="00A25243"/>
    <w:rsid w:val="00A30B70"/>
    <w:rsid w:val="00A31B4D"/>
    <w:rsid w:val="00A338CC"/>
    <w:rsid w:val="00A41A51"/>
    <w:rsid w:val="00A43022"/>
    <w:rsid w:val="00A44854"/>
    <w:rsid w:val="00A45452"/>
    <w:rsid w:val="00A46CE9"/>
    <w:rsid w:val="00A478EB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1C6"/>
    <w:rsid w:val="00AA08B6"/>
    <w:rsid w:val="00AA7EBB"/>
    <w:rsid w:val="00AB0936"/>
    <w:rsid w:val="00AB20A3"/>
    <w:rsid w:val="00AB3FD4"/>
    <w:rsid w:val="00AB5560"/>
    <w:rsid w:val="00AB5C52"/>
    <w:rsid w:val="00AB6E3D"/>
    <w:rsid w:val="00AC097C"/>
    <w:rsid w:val="00AC7573"/>
    <w:rsid w:val="00AC7E0D"/>
    <w:rsid w:val="00AD29D8"/>
    <w:rsid w:val="00AD6B8F"/>
    <w:rsid w:val="00AE2A40"/>
    <w:rsid w:val="00AE5EF7"/>
    <w:rsid w:val="00AF6D6A"/>
    <w:rsid w:val="00AF7FD8"/>
    <w:rsid w:val="00B016CA"/>
    <w:rsid w:val="00B11D7D"/>
    <w:rsid w:val="00B13118"/>
    <w:rsid w:val="00B13ABB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510F7"/>
    <w:rsid w:val="00B52A62"/>
    <w:rsid w:val="00B53B54"/>
    <w:rsid w:val="00B54E00"/>
    <w:rsid w:val="00B55C33"/>
    <w:rsid w:val="00B65E70"/>
    <w:rsid w:val="00B700F1"/>
    <w:rsid w:val="00B77624"/>
    <w:rsid w:val="00B80638"/>
    <w:rsid w:val="00B9276F"/>
    <w:rsid w:val="00BA1C60"/>
    <w:rsid w:val="00BA62A0"/>
    <w:rsid w:val="00BA709F"/>
    <w:rsid w:val="00BC2E77"/>
    <w:rsid w:val="00BC6F03"/>
    <w:rsid w:val="00BD1C62"/>
    <w:rsid w:val="00BD2DBE"/>
    <w:rsid w:val="00BD423D"/>
    <w:rsid w:val="00BD5F36"/>
    <w:rsid w:val="00BE5009"/>
    <w:rsid w:val="00BE5978"/>
    <w:rsid w:val="00BE5B71"/>
    <w:rsid w:val="00BF1C06"/>
    <w:rsid w:val="00BF1F36"/>
    <w:rsid w:val="00BF2BC6"/>
    <w:rsid w:val="00C0207F"/>
    <w:rsid w:val="00C10957"/>
    <w:rsid w:val="00C13A7A"/>
    <w:rsid w:val="00C13EC7"/>
    <w:rsid w:val="00C16823"/>
    <w:rsid w:val="00C17DBE"/>
    <w:rsid w:val="00C20EF2"/>
    <w:rsid w:val="00C21023"/>
    <w:rsid w:val="00C34C86"/>
    <w:rsid w:val="00C35210"/>
    <w:rsid w:val="00C35D1A"/>
    <w:rsid w:val="00C4106C"/>
    <w:rsid w:val="00C4249C"/>
    <w:rsid w:val="00C43BBA"/>
    <w:rsid w:val="00C46D35"/>
    <w:rsid w:val="00C478F8"/>
    <w:rsid w:val="00C510E8"/>
    <w:rsid w:val="00C65A61"/>
    <w:rsid w:val="00C676CF"/>
    <w:rsid w:val="00C73D5A"/>
    <w:rsid w:val="00C741FE"/>
    <w:rsid w:val="00C80C36"/>
    <w:rsid w:val="00C84D71"/>
    <w:rsid w:val="00C84DAA"/>
    <w:rsid w:val="00C910CC"/>
    <w:rsid w:val="00C910F9"/>
    <w:rsid w:val="00C920C6"/>
    <w:rsid w:val="00C92788"/>
    <w:rsid w:val="00C94644"/>
    <w:rsid w:val="00CA122D"/>
    <w:rsid w:val="00CA143F"/>
    <w:rsid w:val="00CB0C75"/>
    <w:rsid w:val="00CC1A17"/>
    <w:rsid w:val="00CC394C"/>
    <w:rsid w:val="00CC6BDB"/>
    <w:rsid w:val="00CD645C"/>
    <w:rsid w:val="00CD6DF2"/>
    <w:rsid w:val="00CE39CF"/>
    <w:rsid w:val="00CE4EC8"/>
    <w:rsid w:val="00CE7914"/>
    <w:rsid w:val="00CF10BB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54A27"/>
    <w:rsid w:val="00D57F29"/>
    <w:rsid w:val="00D67F9F"/>
    <w:rsid w:val="00D800F6"/>
    <w:rsid w:val="00D80830"/>
    <w:rsid w:val="00D8753A"/>
    <w:rsid w:val="00D87A70"/>
    <w:rsid w:val="00D87CAB"/>
    <w:rsid w:val="00D9255C"/>
    <w:rsid w:val="00D9676D"/>
    <w:rsid w:val="00D96AED"/>
    <w:rsid w:val="00DA335A"/>
    <w:rsid w:val="00DA6F42"/>
    <w:rsid w:val="00DB72A7"/>
    <w:rsid w:val="00DC3188"/>
    <w:rsid w:val="00DC374F"/>
    <w:rsid w:val="00DC48FA"/>
    <w:rsid w:val="00DC5CE3"/>
    <w:rsid w:val="00DD438F"/>
    <w:rsid w:val="00DE07BB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7373"/>
    <w:rsid w:val="00E105A7"/>
    <w:rsid w:val="00E12929"/>
    <w:rsid w:val="00E130DB"/>
    <w:rsid w:val="00E37C8D"/>
    <w:rsid w:val="00E66F7D"/>
    <w:rsid w:val="00E67EFA"/>
    <w:rsid w:val="00E738E5"/>
    <w:rsid w:val="00E753D9"/>
    <w:rsid w:val="00E75859"/>
    <w:rsid w:val="00E84A40"/>
    <w:rsid w:val="00E9113A"/>
    <w:rsid w:val="00E95676"/>
    <w:rsid w:val="00E96427"/>
    <w:rsid w:val="00EB43F7"/>
    <w:rsid w:val="00EB62AA"/>
    <w:rsid w:val="00EC06F9"/>
    <w:rsid w:val="00EC61A7"/>
    <w:rsid w:val="00ED48BA"/>
    <w:rsid w:val="00EE0A23"/>
    <w:rsid w:val="00EE2EF3"/>
    <w:rsid w:val="00EE46DA"/>
    <w:rsid w:val="00EE4866"/>
    <w:rsid w:val="00EE61E2"/>
    <w:rsid w:val="00EF3ED7"/>
    <w:rsid w:val="00EF6E99"/>
    <w:rsid w:val="00F04ABE"/>
    <w:rsid w:val="00F14C6D"/>
    <w:rsid w:val="00F14DE8"/>
    <w:rsid w:val="00F212BD"/>
    <w:rsid w:val="00F219E9"/>
    <w:rsid w:val="00F244C1"/>
    <w:rsid w:val="00F2687B"/>
    <w:rsid w:val="00F30A15"/>
    <w:rsid w:val="00F43D96"/>
    <w:rsid w:val="00F528ED"/>
    <w:rsid w:val="00F64A7F"/>
    <w:rsid w:val="00F65870"/>
    <w:rsid w:val="00F72FD6"/>
    <w:rsid w:val="00F770D1"/>
    <w:rsid w:val="00F80CE9"/>
    <w:rsid w:val="00F856F1"/>
    <w:rsid w:val="00FA1A23"/>
    <w:rsid w:val="00FB009C"/>
    <w:rsid w:val="00FB0B6E"/>
    <w:rsid w:val="00FB1709"/>
    <w:rsid w:val="00FB39B4"/>
    <w:rsid w:val="00FB4E77"/>
    <w:rsid w:val="00FB5E7C"/>
    <w:rsid w:val="00FC3561"/>
    <w:rsid w:val="00FD61CD"/>
    <w:rsid w:val="00FD745D"/>
    <w:rsid w:val="00FE4A38"/>
    <w:rsid w:val="00FE7F95"/>
    <w:rsid w:val="00FF2738"/>
    <w:rsid w:val="00FF3EEC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FA79496D-A760-4C90-A089-EBED7AFD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A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jpeg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9.wmf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footer" Target="footer3.xml"/><Relationship Id="rId8" Type="http://schemas.openxmlformats.org/officeDocument/2006/relationships/image" Target="media/image2.wmf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7</Pages>
  <Words>426</Words>
  <Characters>2515</Characters>
  <Application>Microsoft Office Word</Application>
  <DocSecurity>0</DocSecurity>
  <Lines>20</Lines>
  <Paragraphs>5</Paragraphs>
  <ScaleCrop>false</ScaleCrop>
  <Company>ISŠTE Sokolov, Jednoty 1620, 356 11  Sokolov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148</cp:revision>
  <dcterms:created xsi:type="dcterms:W3CDTF">2013-01-05T16:22:00Z</dcterms:created>
  <dcterms:modified xsi:type="dcterms:W3CDTF">2014-01-08T10:23:00Z</dcterms:modified>
</cp:coreProperties>
</file>